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0F" w:rsidRDefault="005E08C8" w:rsidP="00A6130F">
      <w:pPr>
        <w:jc w:val="both"/>
        <w:rPr>
          <w:b/>
          <w:noProof/>
          <w:sz w:val="20"/>
          <w:szCs w:val="20"/>
          <w:lang w:val="en-US"/>
        </w:rPr>
      </w:pPr>
      <w:r w:rsidRPr="005E08C8">
        <w:rPr>
          <w:b/>
          <w:noProof/>
          <w:sz w:val="20"/>
          <w:szCs w:val="20"/>
          <w:lang w:val="sr-Cyrl-CS"/>
        </w:rPr>
        <w:t>Општа</w:t>
      </w:r>
      <w:r w:rsidR="00A6130F" w:rsidRPr="005E08C8">
        <w:rPr>
          <w:b/>
          <w:noProof/>
          <w:sz w:val="20"/>
          <w:szCs w:val="20"/>
          <w:lang w:val="sr-Cyrl-CS"/>
        </w:rPr>
        <w:t xml:space="preserve"> </w:t>
      </w:r>
      <w:r w:rsidRPr="005E08C8">
        <w:rPr>
          <w:b/>
          <w:noProof/>
          <w:sz w:val="20"/>
          <w:szCs w:val="20"/>
          <w:lang w:val="sr-Cyrl-CS"/>
        </w:rPr>
        <w:t>болница</w:t>
      </w:r>
      <w:r w:rsidR="00A6130F" w:rsidRPr="005E08C8">
        <w:rPr>
          <w:b/>
          <w:noProof/>
          <w:sz w:val="20"/>
          <w:szCs w:val="20"/>
          <w:lang w:val="sr-Cyrl-CS"/>
        </w:rPr>
        <w:t xml:space="preserve"> </w:t>
      </w:r>
      <w:r w:rsidRPr="005E08C8">
        <w:rPr>
          <w:b/>
          <w:noProof/>
          <w:sz w:val="20"/>
          <w:szCs w:val="20"/>
          <w:lang w:val="sr-Cyrl-CS"/>
        </w:rPr>
        <w:t>Пирот</w:t>
      </w:r>
    </w:p>
    <w:p w:rsidR="004711D3" w:rsidRDefault="00A43419" w:rsidP="00A6130F">
      <w:pPr>
        <w:jc w:val="both"/>
        <w:rPr>
          <w:b/>
          <w:noProof/>
          <w:sz w:val="20"/>
          <w:szCs w:val="20"/>
        </w:rPr>
      </w:pPr>
      <w:r>
        <w:rPr>
          <w:b/>
          <w:noProof/>
          <w:sz w:val="20"/>
          <w:szCs w:val="20"/>
        </w:rPr>
        <w:t xml:space="preserve">Број: </w:t>
      </w:r>
      <w:r w:rsidR="00246A0B">
        <w:rPr>
          <w:b/>
          <w:noProof/>
          <w:sz w:val="20"/>
          <w:szCs w:val="20"/>
        </w:rPr>
        <w:t>05-149-1</w:t>
      </w:r>
    </w:p>
    <w:p w:rsidR="004711D3" w:rsidRPr="004711D3" w:rsidRDefault="004711D3" w:rsidP="00A6130F">
      <w:pPr>
        <w:jc w:val="both"/>
        <w:rPr>
          <w:b/>
          <w:noProof/>
          <w:sz w:val="20"/>
          <w:szCs w:val="20"/>
        </w:rPr>
      </w:pPr>
      <w:r>
        <w:rPr>
          <w:b/>
          <w:noProof/>
          <w:sz w:val="20"/>
          <w:szCs w:val="20"/>
        </w:rPr>
        <w:t xml:space="preserve">Датум: </w:t>
      </w:r>
      <w:r w:rsidR="00246A0B">
        <w:rPr>
          <w:b/>
          <w:noProof/>
          <w:sz w:val="20"/>
          <w:szCs w:val="20"/>
        </w:rPr>
        <w:t>15.03.2022.</w:t>
      </w:r>
      <w:r w:rsidR="00A43419">
        <w:rPr>
          <w:b/>
          <w:noProof/>
          <w:sz w:val="20"/>
          <w:szCs w:val="20"/>
        </w:rPr>
        <w:t xml:space="preserve">  </w:t>
      </w:r>
      <w:r>
        <w:rPr>
          <w:b/>
          <w:noProof/>
          <w:sz w:val="20"/>
          <w:szCs w:val="20"/>
        </w:rPr>
        <w:t xml:space="preserve"> године</w:t>
      </w:r>
    </w:p>
    <w:p w:rsidR="00A6130F" w:rsidRPr="005E08C8" w:rsidRDefault="005E08C8" w:rsidP="00A6130F">
      <w:pPr>
        <w:jc w:val="both"/>
        <w:rPr>
          <w:b/>
          <w:noProof/>
          <w:sz w:val="20"/>
          <w:szCs w:val="20"/>
          <w:lang w:val="sr-Cyrl-CS"/>
        </w:rPr>
      </w:pPr>
      <w:r w:rsidRPr="005E08C8">
        <w:rPr>
          <w:b/>
          <w:noProof/>
          <w:sz w:val="20"/>
          <w:szCs w:val="20"/>
          <w:lang w:val="sr-Cyrl-CS"/>
        </w:rPr>
        <w:t>ул</w:t>
      </w:r>
      <w:r w:rsidR="00A6130F" w:rsidRPr="005E08C8">
        <w:rPr>
          <w:b/>
          <w:noProof/>
          <w:sz w:val="20"/>
          <w:szCs w:val="20"/>
          <w:lang w:val="sr-Cyrl-CS"/>
        </w:rPr>
        <w:t xml:space="preserve">. </w:t>
      </w:r>
      <w:r w:rsidRPr="005E08C8">
        <w:rPr>
          <w:b/>
          <w:noProof/>
          <w:sz w:val="20"/>
          <w:szCs w:val="20"/>
          <w:lang w:val="sr-Cyrl-CS"/>
        </w:rPr>
        <w:t>Војводе</w:t>
      </w:r>
      <w:r w:rsidR="00A6130F" w:rsidRPr="005E08C8">
        <w:rPr>
          <w:b/>
          <w:noProof/>
          <w:sz w:val="20"/>
          <w:szCs w:val="20"/>
          <w:lang w:val="sr-Cyrl-CS"/>
        </w:rPr>
        <w:t xml:space="preserve"> </w:t>
      </w:r>
      <w:r w:rsidRPr="005E08C8">
        <w:rPr>
          <w:b/>
          <w:noProof/>
          <w:sz w:val="20"/>
          <w:szCs w:val="20"/>
          <w:lang w:val="sr-Cyrl-CS"/>
        </w:rPr>
        <w:t>Момчила</w:t>
      </w:r>
      <w:r w:rsidR="00A6130F" w:rsidRPr="005E08C8">
        <w:rPr>
          <w:b/>
          <w:noProof/>
          <w:sz w:val="20"/>
          <w:szCs w:val="20"/>
          <w:lang w:val="sr-Cyrl-CS"/>
        </w:rPr>
        <w:t xml:space="preserve"> </w:t>
      </w:r>
      <w:r w:rsidRPr="005E08C8">
        <w:rPr>
          <w:b/>
          <w:noProof/>
          <w:sz w:val="20"/>
          <w:szCs w:val="20"/>
          <w:lang w:val="sr-Cyrl-CS"/>
        </w:rPr>
        <w:t>бб</w:t>
      </w:r>
      <w:r w:rsidR="00A6130F" w:rsidRPr="005E08C8">
        <w:rPr>
          <w:b/>
          <w:noProof/>
          <w:sz w:val="20"/>
          <w:szCs w:val="20"/>
          <w:lang w:val="sr-Cyrl-CS"/>
        </w:rPr>
        <w:t xml:space="preserve">, 18300 </w:t>
      </w:r>
      <w:r w:rsidRPr="005E08C8">
        <w:rPr>
          <w:b/>
          <w:noProof/>
          <w:sz w:val="20"/>
          <w:szCs w:val="20"/>
          <w:lang w:val="sr-Cyrl-CS"/>
        </w:rPr>
        <w:t>Пирот</w:t>
      </w:r>
    </w:p>
    <w:p w:rsidR="002A7320" w:rsidRPr="005E08C8" w:rsidRDefault="005E08C8" w:rsidP="002A7320">
      <w:pPr>
        <w:pStyle w:val="NoSpacing"/>
        <w:jc w:val="both"/>
        <w:rPr>
          <w:b/>
          <w:noProof/>
          <w:sz w:val="20"/>
          <w:szCs w:val="20"/>
          <w:lang w:val="sr-Cyrl-CS"/>
        </w:rPr>
      </w:pPr>
      <w:r w:rsidRPr="005E08C8">
        <w:rPr>
          <w:b/>
          <w:noProof/>
          <w:sz w:val="20"/>
          <w:szCs w:val="20"/>
          <w:lang w:val="sr-Cyrl-CS"/>
        </w:rPr>
        <w:t>Тел</w:t>
      </w:r>
      <w:r w:rsidR="002A7320" w:rsidRPr="005E08C8">
        <w:rPr>
          <w:b/>
          <w:noProof/>
          <w:sz w:val="20"/>
          <w:szCs w:val="20"/>
          <w:lang w:val="sr-Cyrl-CS"/>
        </w:rPr>
        <w:t>./</w:t>
      </w:r>
      <w:r w:rsidRPr="005E08C8">
        <w:rPr>
          <w:b/>
          <w:noProof/>
          <w:sz w:val="20"/>
          <w:szCs w:val="20"/>
          <w:lang w:val="sr-Cyrl-CS"/>
        </w:rPr>
        <w:t>фа</w:t>
      </w:r>
      <w:r w:rsidR="002A7320" w:rsidRPr="005E08C8">
        <w:rPr>
          <w:b/>
          <w:noProof/>
          <w:sz w:val="20"/>
          <w:szCs w:val="20"/>
          <w:lang w:val="sr-Cyrl-CS"/>
        </w:rPr>
        <w:t>x: +381 10 343-101</w:t>
      </w:r>
    </w:p>
    <w:p w:rsidR="00A6130F" w:rsidRPr="005E08C8" w:rsidRDefault="005E08C8" w:rsidP="00A6130F">
      <w:pPr>
        <w:jc w:val="both"/>
        <w:rPr>
          <w:b/>
          <w:noProof/>
          <w:sz w:val="20"/>
          <w:szCs w:val="20"/>
          <w:lang w:val="sr-Latn-CS"/>
        </w:rPr>
      </w:pPr>
      <w:r w:rsidRPr="005E08C8">
        <w:rPr>
          <w:b/>
          <w:noProof/>
          <w:sz w:val="20"/>
          <w:szCs w:val="20"/>
          <w:lang w:val="sr-Cyrl-CS"/>
        </w:rPr>
        <w:t>Интернет</w:t>
      </w:r>
      <w:r w:rsidR="00A6130F" w:rsidRPr="005E08C8">
        <w:rPr>
          <w:b/>
          <w:noProof/>
          <w:sz w:val="20"/>
          <w:szCs w:val="20"/>
          <w:lang w:val="sr-Cyrl-CS"/>
        </w:rPr>
        <w:t xml:space="preserve"> </w:t>
      </w:r>
      <w:r w:rsidRPr="005E08C8">
        <w:rPr>
          <w:b/>
          <w:noProof/>
          <w:sz w:val="20"/>
          <w:szCs w:val="20"/>
          <w:lang w:val="sr-Cyrl-CS"/>
        </w:rPr>
        <w:t>адреса</w:t>
      </w:r>
      <w:r w:rsidR="00A6130F" w:rsidRPr="005E08C8">
        <w:rPr>
          <w:b/>
          <w:noProof/>
          <w:sz w:val="20"/>
          <w:szCs w:val="20"/>
          <w:lang w:val="sr-Cyrl-CS"/>
        </w:rPr>
        <w:t xml:space="preserve">: </w:t>
      </w:r>
      <w:hyperlink r:id="rId7" w:history="1">
        <w:r w:rsidR="00A6130F" w:rsidRPr="005E08C8">
          <w:rPr>
            <w:rStyle w:val="Hyperlink"/>
            <w:b/>
            <w:noProof/>
            <w:sz w:val="20"/>
            <w:szCs w:val="20"/>
            <w:lang w:val="sr-Latn-CS"/>
          </w:rPr>
          <w:t>www.</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hyperlink>
      <w:r w:rsidR="00A6130F" w:rsidRPr="005E08C8">
        <w:rPr>
          <w:b/>
          <w:noProof/>
          <w:sz w:val="20"/>
          <w:szCs w:val="20"/>
          <w:lang w:val="sr-Latn-CS"/>
        </w:rPr>
        <w:t xml:space="preserve"> </w:t>
      </w:r>
    </w:p>
    <w:p w:rsidR="00A6130F" w:rsidRDefault="005E08C8" w:rsidP="00A6130F">
      <w:pPr>
        <w:jc w:val="both"/>
        <w:rPr>
          <w:rStyle w:val="Hyperlink"/>
          <w:b/>
          <w:noProof/>
          <w:sz w:val="20"/>
          <w:szCs w:val="20"/>
        </w:rPr>
      </w:pPr>
      <w:r w:rsidRPr="005E08C8">
        <w:rPr>
          <w:b/>
          <w:noProof/>
          <w:sz w:val="20"/>
          <w:szCs w:val="20"/>
          <w:lang w:val="sr-Cyrl-CS"/>
        </w:rPr>
        <w:t>Електронска</w:t>
      </w:r>
      <w:r w:rsidR="00A6130F" w:rsidRPr="005E08C8">
        <w:rPr>
          <w:b/>
          <w:noProof/>
          <w:sz w:val="20"/>
          <w:szCs w:val="20"/>
          <w:lang w:val="sr-Cyrl-CS"/>
        </w:rPr>
        <w:t xml:space="preserve"> </w:t>
      </w:r>
      <w:r w:rsidRPr="005E08C8">
        <w:rPr>
          <w:b/>
          <w:noProof/>
          <w:sz w:val="20"/>
          <w:szCs w:val="20"/>
          <w:lang w:val="sr-Cyrl-CS"/>
        </w:rPr>
        <w:t>пошта</w:t>
      </w:r>
      <w:r w:rsidR="00A6130F" w:rsidRPr="005E08C8">
        <w:rPr>
          <w:b/>
          <w:noProof/>
          <w:sz w:val="20"/>
          <w:szCs w:val="20"/>
          <w:lang w:val="sr-Cyrl-CS"/>
        </w:rPr>
        <w:t xml:space="preserve">: </w:t>
      </w:r>
      <w:hyperlink r:id="rId8" w:history="1">
        <w:r w:rsidR="00D903D0" w:rsidRPr="00B007F1">
          <w:rPr>
            <w:rStyle w:val="Hyperlink"/>
            <w:b/>
            <w:noProof/>
            <w:sz w:val="20"/>
            <w:szCs w:val="20"/>
            <w:lang w:val="sr-Latn-CS"/>
          </w:rPr>
          <w:t>javne.nabavke@pibolnica.rs</w:t>
        </w:r>
      </w:hyperlink>
    </w:p>
    <w:p w:rsidR="00D903D0" w:rsidRDefault="00D903D0" w:rsidP="00A6130F">
      <w:pPr>
        <w:jc w:val="both"/>
        <w:rPr>
          <w:rStyle w:val="Hyperlink"/>
          <w:b/>
          <w:noProof/>
          <w:sz w:val="20"/>
          <w:szCs w:val="20"/>
        </w:rPr>
      </w:pPr>
    </w:p>
    <w:p w:rsidR="00D903D0" w:rsidRPr="00D903D0" w:rsidRDefault="00D903D0" w:rsidP="00A6130F">
      <w:pPr>
        <w:jc w:val="both"/>
        <w:rPr>
          <w:rStyle w:val="Hyperlink"/>
          <w:b/>
          <w:noProof/>
          <w:sz w:val="20"/>
          <w:szCs w:val="20"/>
        </w:rPr>
      </w:pPr>
    </w:p>
    <w:p w:rsidR="00A6130F" w:rsidRPr="005E08C8" w:rsidRDefault="00A6130F" w:rsidP="00A6130F">
      <w:pPr>
        <w:jc w:val="both"/>
        <w:rPr>
          <w:b/>
          <w:noProof/>
          <w:sz w:val="20"/>
          <w:szCs w:val="20"/>
          <w:lang w:val="sr-Cyrl-CS"/>
        </w:rPr>
      </w:pPr>
    </w:p>
    <w:p w:rsidR="00A6130F" w:rsidRPr="005E08C8" w:rsidRDefault="005E08C8" w:rsidP="00D903D0">
      <w:pPr>
        <w:shd w:val="clear" w:color="auto" w:fill="C6D9F1" w:themeFill="text2" w:themeFillTint="33"/>
        <w:jc w:val="center"/>
        <w:rPr>
          <w:b/>
          <w:i/>
          <w:noProof/>
          <w:sz w:val="20"/>
          <w:szCs w:val="20"/>
          <w:lang w:val="sr-Cyrl-CS"/>
        </w:rPr>
      </w:pPr>
      <w:r w:rsidRPr="00D903D0">
        <w:rPr>
          <w:b/>
          <w:i/>
          <w:noProof/>
          <w:sz w:val="20"/>
          <w:szCs w:val="20"/>
          <w:shd w:val="clear" w:color="auto" w:fill="C6D9F1" w:themeFill="text2" w:themeFillTint="33"/>
          <w:lang w:val="sr-Cyrl-CS"/>
        </w:rPr>
        <w:t>О</w:t>
      </w:r>
      <w:r w:rsidRPr="00D903D0">
        <w:rPr>
          <w:b/>
          <w:i/>
          <w:noProof/>
          <w:sz w:val="20"/>
          <w:szCs w:val="20"/>
          <w:lang w:val="sr-Cyrl-CS"/>
        </w:rPr>
        <w:t>ПШТИ</w:t>
      </w:r>
      <w:r w:rsidR="00A6130F" w:rsidRPr="00D903D0">
        <w:rPr>
          <w:b/>
          <w:i/>
          <w:noProof/>
          <w:sz w:val="20"/>
          <w:szCs w:val="20"/>
          <w:lang w:val="sr-Cyrl-CS"/>
        </w:rPr>
        <w:t xml:space="preserve"> </w:t>
      </w:r>
      <w:r w:rsidRPr="00D903D0">
        <w:rPr>
          <w:b/>
          <w:i/>
          <w:noProof/>
          <w:sz w:val="20"/>
          <w:szCs w:val="20"/>
          <w:lang w:val="sr-Cyrl-CS"/>
        </w:rPr>
        <w:t>ПОДАЦИ</w:t>
      </w:r>
      <w:r w:rsidR="00A6130F" w:rsidRPr="00D903D0">
        <w:rPr>
          <w:b/>
          <w:i/>
          <w:noProof/>
          <w:sz w:val="20"/>
          <w:szCs w:val="20"/>
          <w:lang w:val="sr-Cyrl-CS"/>
        </w:rPr>
        <w:t xml:space="preserve"> </w:t>
      </w:r>
      <w:r w:rsidRPr="00D903D0">
        <w:rPr>
          <w:b/>
          <w:i/>
          <w:noProof/>
          <w:sz w:val="20"/>
          <w:szCs w:val="20"/>
          <w:lang w:val="sr-Cyrl-CS"/>
        </w:rPr>
        <w:t>О</w:t>
      </w:r>
      <w:r w:rsidR="00A6130F" w:rsidRPr="00D903D0">
        <w:rPr>
          <w:b/>
          <w:i/>
          <w:noProof/>
          <w:sz w:val="20"/>
          <w:szCs w:val="20"/>
          <w:lang w:val="sr-Cyrl-CS"/>
        </w:rPr>
        <w:t xml:space="preserve"> </w:t>
      </w:r>
      <w:r w:rsidRPr="00D903D0">
        <w:rPr>
          <w:b/>
          <w:i/>
          <w:noProof/>
          <w:sz w:val="20"/>
          <w:szCs w:val="20"/>
          <w:lang w:val="sr-Cyrl-CS"/>
        </w:rPr>
        <w:t>ЈАВНОЈ</w:t>
      </w:r>
      <w:r w:rsidR="00A6130F" w:rsidRPr="00D903D0">
        <w:rPr>
          <w:b/>
          <w:i/>
          <w:noProof/>
          <w:sz w:val="20"/>
          <w:szCs w:val="20"/>
          <w:lang w:val="sr-Cyrl-CS"/>
        </w:rPr>
        <w:t xml:space="preserve"> </w:t>
      </w:r>
      <w:r w:rsidRPr="00D903D0">
        <w:rPr>
          <w:b/>
          <w:i/>
          <w:noProof/>
          <w:sz w:val="20"/>
          <w:szCs w:val="20"/>
          <w:lang w:val="sr-Cyrl-CS"/>
        </w:rPr>
        <w:t>НАБАВЦИ</w:t>
      </w:r>
    </w:p>
    <w:p w:rsidR="00A6130F" w:rsidRPr="005E08C8" w:rsidRDefault="00A6130F" w:rsidP="00A6130F">
      <w:pPr>
        <w:jc w:val="both"/>
        <w:rPr>
          <w:b/>
          <w:noProof/>
          <w:sz w:val="20"/>
          <w:szCs w:val="20"/>
          <w:lang w:val="sr-Cyrl-CS"/>
        </w:rPr>
      </w:pPr>
    </w:p>
    <w:p w:rsidR="00A6130F" w:rsidRPr="005E08C8" w:rsidRDefault="005E08C8" w:rsidP="00A6130F">
      <w:pPr>
        <w:numPr>
          <w:ilvl w:val="0"/>
          <w:numId w:val="1"/>
        </w:numPr>
        <w:ind w:left="284" w:hanging="284"/>
        <w:jc w:val="both"/>
        <w:rPr>
          <w:b/>
          <w:noProof/>
          <w:sz w:val="20"/>
          <w:szCs w:val="20"/>
          <w:lang w:val="sr-Cyrl-CS"/>
        </w:rPr>
      </w:pPr>
      <w:r w:rsidRPr="005E08C8">
        <w:rPr>
          <w:b/>
          <w:noProof/>
          <w:sz w:val="20"/>
          <w:szCs w:val="20"/>
          <w:lang w:val="sr-Cyrl-CS"/>
        </w:rPr>
        <w:t>Подаци</w:t>
      </w:r>
      <w:r w:rsidR="00A6130F" w:rsidRPr="005E08C8">
        <w:rPr>
          <w:b/>
          <w:noProof/>
          <w:sz w:val="20"/>
          <w:szCs w:val="20"/>
          <w:lang w:val="sr-Cyrl-CS"/>
        </w:rPr>
        <w:t xml:space="preserve"> </w:t>
      </w:r>
      <w:r w:rsidRPr="005E08C8">
        <w:rPr>
          <w:b/>
          <w:noProof/>
          <w:sz w:val="20"/>
          <w:szCs w:val="20"/>
          <w:lang w:val="sr-Cyrl-CS"/>
        </w:rPr>
        <w:t>о</w:t>
      </w:r>
      <w:r w:rsidR="00A6130F" w:rsidRPr="005E08C8">
        <w:rPr>
          <w:b/>
          <w:noProof/>
          <w:sz w:val="20"/>
          <w:szCs w:val="20"/>
          <w:lang w:val="sr-Cyrl-CS"/>
        </w:rPr>
        <w:t xml:space="preserve"> </w:t>
      </w:r>
      <w:r w:rsidRPr="005E08C8">
        <w:rPr>
          <w:b/>
          <w:noProof/>
          <w:sz w:val="20"/>
          <w:szCs w:val="20"/>
          <w:lang w:val="sr-Cyrl-CS"/>
        </w:rPr>
        <w:t>Наручиоцу</w:t>
      </w:r>
      <w:r w:rsidR="00A6130F" w:rsidRPr="005E08C8">
        <w:rPr>
          <w:b/>
          <w:noProof/>
          <w:sz w:val="20"/>
          <w:szCs w:val="20"/>
          <w:lang w:val="sr-Cyrl-CS"/>
        </w:rPr>
        <w:t xml:space="preserve">: </w:t>
      </w:r>
    </w:p>
    <w:p w:rsidR="00A6130F" w:rsidRPr="005E08C8" w:rsidRDefault="00A6130F" w:rsidP="00A6130F">
      <w:pPr>
        <w:jc w:val="both"/>
        <w:rPr>
          <w:b/>
          <w:noProof/>
          <w:sz w:val="20"/>
          <w:szCs w:val="20"/>
          <w:lang w:val="sr-Cyrl-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Назив</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Општа</w:t>
            </w:r>
            <w:r w:rsidR="00A6130F" w:rsidRPr="005E08C8">
              <w:rPr>
                <w:noProof/>
                <w:sz w:val="20"/>
                <w:szCs w:val="20"/>
                <w:lang w:val="sr-Cyrl-CS"/>
              </w:rPr>
              <w:t xml:space="preserve"> </w:t>
            </w:r>
            <w:r w:rsidRPr="005E08C8">
              <w:rPr>
                <w:noProof/>
                <w:sz w:val="20"/>
                <w:szCs w:val="20"/>
                <w:lang w:val="sr-Cyrl-CS"/>
              </w:rPr>
              <w:t>болница</w:t>
            </w:r>
            <w:r w:rsidR="00A6130F" w:rsidRPr="005E08C8">
              <w:rPr>
                <w:noProof/>
                <w:sz w:val="20"/>
                <w:szCs w:val="20"/>
                <w:lang w:val="sr-Cyrl-CS"/>
              </w:rPr>
              <w:t xml:space="preserve">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Адреса</w:t>
            </w:r>
            <w:r w:rsidR="00A6130F" w:rsidRPr="005E08C8">
              <w:rPr>
                <w:noProof/>
                <w:sz w:val="20"/>
                <w:szCs w:val="20"/>
                <w:lang w:val="sr-Cyrl-CS"/>
              </w:rPr>
              <w:t xml:space="preserve"> </w:t>
            </w:r>
            <w:r w:rsidRPr="005E08C8">
              <w:rPr>
                <w:noProof/>
                <w:sz w:val="20"/>
                <w:szCs w:val="20"/>
                <w:lang w:val="sr-Cyrl-CS"/>
              </w:rPr>
              <w:t>наручиоца</w:t>
            </w:r>
          </w:p>
        </w:tc>
        <w:tc>
          <w:tcPr>
            <w:tcW w:w="4500" w:type="dxa"/>
          </w:tcPr>
          <w:p w:rsidR="00A6130F" w:rsidRPr="005E08C8" w:rsidRDefault="005E08C8" w:rsidP="00A6130F">
            <w:pPr>
              <w:jc w:val="both"/>
              <w:rPr>
                <w:noProof/>
                <w:sz w:val="20"/>
                <w:szCs w:val="20"/>
                <w:lang w:val="sr-Cyrl-CS"/>
              </w:rPr>
            </w:pPr>
            <w:r w:rsidRPr="005E08C8">
              <w:rPr>
                <w:noProof/>
                <w:sz w:val="20"/>
                <w:szCs w:val="20"/>
                <w:lang w:val="sr-Cyrl-CS"/>
              </w:rPr>
              <w:t>Војводе</w:t>
            </w:r>
            <w:r w:rsidR="00A6130F" w:rsidRPr="005E08C8">
              <w:rPr>
                <w:noProof/>
                <w:sz w:val="20"/>
                <w:szCs w:val="20"/>
                <w:lang w:val="sr-Cyrl-CS"/>
              </w:rPr>
              <w:t xml:space="preserve"> </w:t>
            </w:r>
            <w:r w:rsidRPr="005E08C8">
              <w:rPr>
                <w:noProof/>
                <w:sz w:val="20"/>
                <w:szCs w:val="20"/>
                <w:lang w:val="sr-Cyrl-CS"/>
              </w:rPr>
              <w:t>Момчила</w:t>
            </w:r>
            <w:r w:rsidR="00A6130F" w:rsidRPr="005E08C8">
              <w:rPr>
                <w:noProof/>
                <w:sz w:val="20"/>
                <w:szCs w:val="20"/>
                <w:lang w:val="sr-Cyrl-CS"/>
              </w:rPr>
              <w:t xml:space="preserve"> </w:t>
            </w:r>
            <w:r w:rsidRPr="005E08C8">
              <w:rPr>
                <w:noProof/>
                <w:sz w:val="20"/>
                <w:szCs w:val="20"/>
                <w:lang w:val="sr-Cyrl-CS"/>
              </w:rPr>
              <w:t>бб</w:t>
            </w:r>
            <w:r w:rsidR="00A6130F" w:rsidRPr="005E08C8">
              <w:rPr>
                <w:noProof/>
                <w:sz w:val="20"/>
                <w:szCs w:val="20"/>
                <w:lang w:val="sr-Cyrl-CS"/>
              </w:rPr>
              <w:t xml:space="preserve">, 18300 </w:t>
            </w:r>
            <w:r w:rsidRPr="005E08C8">
              <w:rPr>
                <w:noProof/>
                <w:sz w:val="20"/>
                <w:szCs w:val="20"/>
                <w:lang w:val="sr-Cyrl-CS"/>
              </w:rPr>
              <w:t>Пирот</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Матични</w:t>
            </w:r>
            <w:r w:rsidR="00A6130F" w:rsidRPr="005E08C8">
              <w:rPr>
                <w:noProof/>
                <w:sz w:val="20"/>
                <w:szCs w:val="20"/>
                <w:lang w:val="sr-Cyrl-CS"/>
              </w:rPr>
              <w:t xml:space="preserve"> </w:t>
            </w:r>
            <w:r w:rsidRPr="005E08C8">
              <w:rPr>
                <w:noProof/>
                <w:sz w:val="20"/>
                <w:szCs w:val="20"/>
                <w:lang w:val="sr-Cyrl-CS"/>
              </w:rPr>
              <w:t>број</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17817787</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ПИБ</w:t>
            </w:r>
          </w:p>
        </w:tc>
        <w:tc>
          <w:tcPr>
            <w:tcW w:w="4500" w:type="dxa"/>
          </w:tcPr>
          <w:p w:rsidR="00A6130F" w:rsidRPr="005E08C8" w:rsidRDefault="00A6130F" w:rsidP="00211214">
            <w:pPr>
              <w:jc w:val="both"/>
              <w:rPr>
                <w:noProof/>
                <w:sz w:val="20"/>
                <w:szCs w:val="20"/>
                <w:lang w:val="sr-Cyrl-CS"/>
              </w:rPr>
            </w:pPr>
            <w:r w:rsidRPr="005E08C8">
              <w:rPr>
                <w:noProof/>
                <w:sz w:val="20"/>
                <w:szCs w:val="20"/>
                <w:lang w:val="sr-Cyrl-CS"/>
              </w:rPr>
              <w:t>107155690</w:t>
            </w:r>
          </w:p>
        </w:tc>
      </w:tr>
      <w:tr w:rsidR="00A6130F" w:rsidRPr="005E08C8" w:rsidTr="00A6130F">
        <w:trPr>
          <w:jc w:val="center"/>
        </w:trPr>
        <w:tc>
          <w:tcPr>
            <w:tcW w:w="4367" w:type="dxa"/>
          </w:tcPr>
          <w:p w:rsidR="00A6130F" w:rsidRPr="005E08C8" w:rsidRDefault="005E08C8" w:rsidP="00211214">
            <w:pPr>
              <w:jc w:val="both"/>
              <w:rPr>
                <w:noProof/>
                <w:sz w:val="20"/>
                <w:szCs w:val="20"/>
                <w:lang w:val="sr-Cyrl-CS"/>
              </w:rPr>
            </w:pPr>
            <w:r w:rsidRPr="005E08C8">
              <w:rPr>
                <w:noProof/>
                <w:sz w:val="20"/>
                <w:szCs w:val="20"/>
                <w:lang w:val="sr-Cyrl-CS"/>
              </w:rPr>
              <w:t>Интернет</w:t>
            </w:r>
            <w:r w:rsidR="00A6130F" w:rsidRPr="005E08C8">
              <w:rPr>
                <w:noProof/>
                <w:sz w:val="20"/>
                <w:szCs w:val="20"/>
                <w:lang w:val="sr-Cyrl-CS"/>
              </w:rPr>
              <w:t xml:space="preserve"> </w:t>
            </w:r>
            <w:r w:rsidRPr="005E08C8">
              <w:rPr>
                <w:noProof/>
                <w:sz w:val="20"/>
                <w:szCs w:val="20"/>
                <w:lang w:val="sr-Cyrl-CS"/>
              </w:rPr>
              <w:t>страница</w:t>
            </w:r>
          </w:p>
        </w:tc>
        <w:tc>
          <w:tcPr>
            <w:tcW w:w="4500" w:type="dxa"/>
          </w:tcPr>
          <w:p w:rsidR="00A6130F" w:rsidRPr="005E08C8" w:rsidRDefault="00C62A1C" w:rsidP="00211214">
            <w:pPr>
              <w:jc w:val="both"/>
              <w:rPr>
                <w:noProof/>
                <w:sz w:val="20"/>
                <w:szCs w:val="20"/>
                <w:lang w:val="sr-Cyrl-CS"/>
              </w:rPr>
            </w:pPr>
            <w:hyperlink r:id="rId9" w:history="1">
              <w:r w:rsidR="00A6130F" w:rsidRPr="005E08C8">
                <w:rPr>
                  <w:rStyle w:val="Hyperlink"/>
                  <w:b/>
                  <w:noProof/>
                  <w:sz w:val="20"/>
                  <w:szCs w:val="20"/>
                  <w:lang w:val="sr-Latn-CS"/>
                </w:rPr>
                <w:t>www.</w:t>
              </w:r>
              <w:r w:rsidR="005E08C8" w:rsidRPr="005E08C8">
                <w:rPr>
                  <w:rStyle w:val="Hyperlink"/>
                  <w:b/>
                  <w:noProof/>
                  <w:sz w:val="20"/>
                  <w:szCs w:val="20"/>
                  <w:lang w:val="sr-Latn-CS"/>
                </w:rPr>
                <w:t>pibolnica</w:t>
              </w:r>
              <w:r w:rsidR="00A6130F" w:rsidRPr="005E08C8">
                <w:rPr>
                  <w:rStyle w:val="Hyperlink"/>
                  <w:b/>
                  <w:noProof/>
                  <w:sz w:val="20"/>
                  <w:szCs w:val="20"/>
                  <w:lang w:val="sr-Latn-CS"/>
                </w:rPr>
                <w:t>.</w:t>
              </w:r>
              <w:r w:rsidR="005E08C8" w:rsidRPr="005E08C8">
                <w:rPr>
                  <w:rStyle w:val="Hyperlink"/>
                  <w:b/>
                  <w:noProof/>
                  <w:sz w:val="20"/>
                  <w:szCs w:val="20"/>
                  <w:lang w:val="sr-Latn-CS"/>
                </w:rPr>
                <w:t>rs</w:t>
              </w:r>
            </w:hyperlink>
          </w:p>
        </w:tc>
      </w:tr>
    </w:tbl>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Врста</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 xml:space="preserve"> </w:t>
      </w:r>
      <w:r w:rsidRPr="005E08C8">
        <w:rPr>
          <w:b/>
          <w:noProof/>
          <w:sz w:val="20"/>
          <w:szCs w:val="20"/>
          <w:lang w:val="sr-Cyrl-CS"/>
        </w:rPr>
        <w:t>јавне</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Предметна</w:t>
      </w:r>
      <w:r w:rsidR="00A6130F" w:rsidRPr="005E08C8">
        <w:rPr>
          <w:noProof/>
          <w:sz w:val="20"/>
          <w:szCs w:val="20"/>
          <w:lang w:val="sr-Cyrl-CS"/>
        </w:rPr>
        <w:t xml:space="preserve"> </w:t>
      </w: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као</w:t>
      </w:r>
      <w:r w:rsidR="00A6130F" w:rsidRPr="005E08C8">
        <w:rPr>
          <w:noProof/>
          <w:sz w:val="20"/>
          <w:szCs w:val="20"/>
          <w:lang w:val="sr-Cyrl-CS"/>
        </w:rPr>
        <w:t xml:space="preserve"> </w:t>
      </w: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у</w:t>
      </w:r>
      <w:r w:rsidR="00A6130F" w:rsidRPr="005E08C8">
        <w:rPr>
          <w:noProof/>
          <w:sz w:val="20"/>
          <w:szCs w:val="20"/>
          <w:lang w:val="sr-Cyrl-CS"/>
        </w:rPr>
        <w:t xml:space="preserve"> </w:t>
      </w:r>
      <w:r w:rsidRPr="005E08C8">
        <w:rPr>
          <w:noProof/>
          <w:sz w:val="20"/>
          <w:szCs w:val="20"/>
          <w:lang w:val="sr-Cyrl-CS"/>
        </w:rPr>
        <w:t>складу</w:t>
      </w:r>
      <w:r w:rsidR="00A6130F" w:rsidRPr="005E08C8">
        <w:rPr>
          <w:noProof/>
          <w:sz w:val="20"/>
          <w:szCs w:val="20"/>
          <w:lang w:val="sr-Cyrl-CS"/>
        </w:rPr>
        <w:t xml:space="preserve"> </w:t>
      </w:r>
      <w:r w:rsidRPr="005E08C8">
        <w:rPr>
          <w:noProof/>
          <w:sz w:val="20"/>
          <w:szCs w:val="20"/>
          <w:lang w:val="sr-Cyrl-CS"/>
        </w:rPr>
        <w:t>са</w:t>
      </w:r>
      <w:r w:rsidR="00A6130F" w:rsidRPr="005E08C8">
        <w:rPr>
          <w:noProof/>
          <w:sz w:val="20"/>
          <w:szCs w:val="20"/>
          <w:lang w:val="sr-Cyrl-CS"/>
        </w:rPr>
        <w:t xml:space="preserve"> </w:t>
      </w:r>
      <w:r w:rsidRPr="005E08C8">
        <w:rPr>
          <w:noProof/>
          <w:sz w:val="20"/>
          <w:szCs w:val="20"/>
          <w:lang w:val="sr-Cyrl-CS"/>
        </w:rPr>
        <w:t>чланом</w:t>
      </w:r>
      <w:r w:rsidR="00A6130F" w:rsidRPr="005E08C8">
        <w:rPr>
          <w:noProof/>
          <w:sz w:val="20"/>
          <w:szCs w:val="20"/>
          <w:lang w:val="sr-Cyrl-CS"/>
        </w:rPr>
        <w:t xml:space="preserve"> 27. </w:t>
      </w:r>
      <w:r w:rsidRPr="005E08C8">
        <w:rPr>
          <w:noProof/>
          <w:sz w:val="20"/>
          <w:szCs w:val="20"/>
          <w:lang w:val="sr-Cyrl-CS"/>
        </w:rPr>
        <w:t>Став</w:t>
      </w:r>
      <w:r w:rsidR="00A6130F" w:rsidRPr="005E08C8">
        <w:rPr>
          <w:noProof/>
          <w:sz w:val="20"/>
          <w:szCs w:val="20"/>
          <w:lang w:val="sr-Cyrl-CS"/>
        </w:rPr>
        <w:t xml:space="preserve"> 1) </w:t>
      </w:r>
      <w:r w:rsidRPr="005E08C8">
        <w:rPr>
          <w:noProof/>
          <w:sz w:val="20"/>
          <w:szCs w:val="20"/>
          <w:lang w:val="sr-Cyrl-CS"/>
        </w:rPr>
        <w:t>Закона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Јавним</w:t>
      </w:r>
      <w:r w:rsidR="00A6130F" w:rsidRPr="005E08C8">
        <w:rPr>
          <w:noProof/>
          <w:sz w:val="20"/>
          <w:szCs w:val="20"/>
          <w:lang w:val="sr-Cyrl-CS"/>
        </w:rPr>
        <w:t xml:space="preserve"> </w:t>
      </w:r>
      <w:r w:rsidRPr="005E08C8">
        <w:rPr>
          <w:noProof/>
          <w:sz w:val="20"/>
          <w:szCs w:val="20"/>
          <w:lang w:val="sr-Cyrl-CS"/>
        </w:rPr>
        <w:t>набавкама</w:t>
      </w:r>
      <w:r w:rsidR="00A6130F" w:rsidRPr="005E08C8">
        <w:rPr>
          <w:noProof/>
          <w:sz w:val="20"/>
          <w:szCs w:val="20"/>
          <w:lang w:val="sr-Cyrl-CS"/>
        </w:rPr>
        <w:t xml:space="preserve"> („</w:t>
      </w:r>
      <w:r w:rsidRPr="005E08C8">
        <w:rPr>
          <w:noProof/>
          <w:sz w:val="20"/>
          <w:szCs w:val="20"/>
          <w:lang w:val="sr-Cyrl-CS"/>
        </w:rPr>
        <w:t>Сл</w:t>
      </w:r>
      <w:r w:rsidR="00A6130F" w:rsidRPr="005E08C8">
        <w:rPr>
          <w:noProof/>
          <w:sz w:val="20"/>
          <w:szCs w:val="20"/>
          <w:lang w:val="sr-Cyrl-CS"/>
        </w:rPr>
        <w:t xml:space="preserve">. </w:t>
      </w:r>
      <w:r w:rsidRPr="005E08C8">
        <w:rPr>
          <w:noProof/>
          <w:sz w:val="20"/>
          <w:szCs w:val="20"/>
          <w:lang w:val="sr-Cyrl-CS"/>
        </w:rPr>
        <w:t>Гласник</w:t>
      </w:r>
      <w:r w:rsidR="00A6130F" w:rsidRPr="005E08C8">
        <w:rPr>
          <w:noProof/>
          <w:sz w:val="20"/>
          <w:szCs w:val="20"/>
          <w:lang w:val="sr-Cyrl-CS"/>
        </w:rPr>
        <w:t xml:space="preserve"> </w:t>
      </w:r>
      <w:r w:rsidRPr="005E08C8">
        <w:rPr>
          <w:noProof/>
          <w:sz w:val="20"/>
          <w:szCs w:val="20"/>
          <w:lang w:val="sr-Cyrl-CS"/>
        </w:rPr>
        <w:t>РС</w:t>
      </w:r>
      <w:r w:rsidR="00A6130F" w:rsidRPr="005E08C8">
        <w:rPr>
          <w:noProof/>
          <w:sz w:val="20"/>
          <w:szCs w:val="20"/>
          <w:lang w:val="sr-Cyrl-CS"/>
        </w:rPr>
        <w:t xml:space="preserve">“ </w:t>
      </w:r>
      <w:r w:rsidRPr="005E08C8">
        <w:rPr>
          <w:noProof/>
          <w:sz w:val="20"/>
          <w:szCs w:val="20"/>
          <w:lang w:val="sr-Cyrl-CS"/>
        </w:rPr>
        <w:t>бр</w:t>
      </w:r>
      <w:r w:rsidR="00A6130F" w:rsidRPr="005E08C8">
        <w:rPr>
          <w:noProof/>
          <w:sz w:val="20"/>
          <w:szCs w:val="20"/>
          <w:lang w:val="sr-Cyrl-CS"/>
        </w:rPr>
        <w:t xml:space="preserve">. 91/2019) </w:t>
      </w:r>
      <w:r w:rsidRPr="005E08C8">
        <w:rPr>
          <w:noProof/>
          <w:sz w:val="20"/>
          <w:szCs w:val="20"/>
          <w:lang w:val="sr-Cyrl-CS"/>
        </w:rPr>
        <w:t>и</w:t>
      </w:r>
      <w:r w:rsidR="00A6130F" w:rsidRPr="005E08C8">
        <w:rPr>
          <w:noProof/>
          <w:sz w:val="20"/>
          <w:szCs w:val="20"/>
          <w:lang w:val="sr-Cyrl-CS"/>
        </w:rPr>
        <w:t xml:space="preserve"> </w:t>
      </w:r>
      <w:r w:rsidRPr="005E08C8">
        <w:rPr>
          <w:noProof/>
          <w:sz w:val="20"/>
          <w:szCs w:val="20"/>
          <w:lang w:val="sr-Cyrl-CS"/>
        </w:rPr>
        <w:t>подзаконским</w:t>
      </w:r>
      <w:r w:rsidR="00A6130F" w:rsidRPr="005E08C8">
        <w:rPr>
          <w:noProof/>
          <w:sz w:val="20"/>
          <w:szCs w:val="20"/>
          <w:lang w:val="sr-Cyrl-CS"/>
        </w:rPr>
        <w:t xml:space="preserve"> </w:t>
      </w:r>
      <w:r w:rsidRPr="005E08C8">
        <w:rPr>
          <w:noProof/>
          <w:sz w:val="20"/>
          <w:szCs w:val="20"/>
          <w:lang w:val="sr-Cyrl-CS"/>
        </w:rPr>
        <w:t>актима</w:t>
      </w:r>
      <w:r w:rsidR="00A6130F" w:rsidRPr="005E08C8">
        <w:rPr>
          <w:noProof/>
          <w:sz w:val="20"/>
          <w:szCs w:val="20"/>
          <w:lang w:val="sr-Cyrl-CS"/>
        </w:rPr>
        <w:t xml:space="preserve"> </w:t>
      </w:r>
      <w:r w:rsidRPr="005E08C8">
        <w:rPr>
          <w:noProof/>
          <w:sz w:val="20"/>
          <w:szCs w:val="20"/>
          <w:lang w:val="sr-Cyrl-CS"/>
        </w:rPr>
        <w:t>којима</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уређују</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w:t>
      </w:r>
    </w:p>
    <w:p w:rsidR="00A6130F" w:rsidRPr="005E08C8" w:rsidRDefault="00A6130F" w:rsidP="00A6130F">
      <w:pPr>
        <w:pStyle w:val="NoSpacing"/>
        <w:ind w:left="709" w:firstLine="11"/>
        <w:rPr>
          <w:noProof/>
          <w:sz w:val="20"/>
          <w:szCs w:val="20"/>
          <w:lang w:val="sr-Cyrl-CS"/>
        </w:rPr>
      </w:pPr>
    </w:p>
    <w:p w:rsidR="00A6130F" w:rsidRPr="005E08C8" w:rsidRDefault="005E08C8" w:rsidP="005E08C8">
      <w:pPr>
        <w:pStyle w:val="ListParagraph"/>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p>
    <w:p w:rsidR="00A6130F" w:rsidRPr="005E08C8" w:rsidRDefault="00A43419" w:rsidP="005E08C8">
      <w:pPr>
        <w:pStyle w:val="ListParagraph"/>
      </w:pPr>
      <w:r>
        <w:t xml:space="preserve">Набавка добра – Набавка </w:t>
      </w:r>
      <w:r w:rsidR="00F76744">
        <w:t>заштитне опреме (кломпе)</w:t>
      </w:r>
      <w:r w:rsidR="00F76744" w:rsidRPr="005E08C8">
        <w:t xml:space="preserve"> </w:t>
      </w:r>
      <w:r w:rsidR="005E08C8" w:rsidRPr="005E08C8">
        <w:t>у</w:t>
      </w:r>
      <w:r w:rsidR="00A6130F" w:rsidRPr="005E08C8">
        <w:t xml:space="preserve"> </w:t>
      </w:r>
      <w:r w:rsidR="005E08C8" w:rsidRPr="005E08C8">
        <w:t>свему</w:t>
      </w:r>
      <w:r w:rsidR="00A6130F" w:rsidRPr="005E08C8">
        <w:t xml:space="preserve"> </w:t>
      </w:r>
      <w:r w:rsidR="005E08C8" w:rsidRPr="005E08C8">
        <w:t>према</w:t>
      </w:r>
      <w:r w:rsidR="00A6130F" w:rsidRPr="005E08C8">
        <w:t xml:space="preserve"> </w:t>
      </w:r>
      <w:r w:rsidR="005E08C8" w:rsidRPr="005E08C8">
        <w:t>опису</w:t>
      </w:r>
      <w:r w:rsidR="00A6130F" w:rsidRPr="005E08C8">
        <w:t xml:space="preserve"> </w:t>
      </w:r>
      <w:r>
        <w:t>у</w:t>
      </w:r>
      <w:r w:rsidR="00A6130F" w:rsidRPr="005E08C8">
        <w:t xml:space="preserve"> </w:t>
      </w:r>
      <w:r w:rsidR="005E08C8" w:rsidRPr="005E08C8">
        <w:t>техничкој</w:t>
      </w:r>
      <w:r w:rsidR="00A6130F" w:rsidRPr="005E08C8">
        <w:t xml:space="preserve"> </w:t>
      </w:r>
      <w:r w:rsidR="005E08C8" w:rsidRPr="005E08C8">
        <w:t>спецификацији</w:t>
      </w:r>
      <w:r w:rsidR="00A6130F" w:rsidRPr="005E08C8">
        <w:t xml:space="preserve">, </w:t>
      </w:r>
      <w:r w:rsidR="005E08C8" w:rsidRPr="005E08C8">
        <w:t>која</w:t>
      </w:r>
      <w:r w:rsidR="00A6130F" w:rsidRPr="005E08C8">
        <w:t xml:space="preserve"> </w:t>
      </w:r>
      <w:r w:rsidR="005E08C8" w:rsidRPr="005E08C8">
        <w:t>је</w:t>
      </w:r>
      <w:r w:rsidR="00A6130F" w:rsidRPr="005E08C8">
        <w:t xml:space="preserve"> </w:t>
      </w:r>
      <w:r w:rsidR="005E08C8" w:rsidRPr="005E08C8">
        <w:t>саставни</w:t>
      </w:r>
      <w:r w:rsidR="00A6130F" w:rsidRPr="005E08C8">
        <w:t xml:space="preserve"> </w:t>
      </w:r>
      <w:r w:rsidR="005E08C8" w:rsidRPr="005E08C8">
        <w:t>део</w:t>
      </w:r>
      <w:r w:rsidR="00A6130F" w:rsidRPr="005E08C8">
        <w:t xml:space="preserve"> </w:t>
      </w:r>
      <w:r w:rsidR="005E08C8" w:rsidRPr="005E08C8">
        <w:t>конкурсне</w:t>
      </w:r>
      <w:r w:rsidR="00A6130F" w:rsidRPr="005E08C8">
        <w:t xml:space="preserve"> </w:t>
      </w:r>
      <w:r w:rsidR="005E08C8" w:rsidRPr="005E08C8">
        <w:t>документације</w:t>
      </w:r>
      <w:r w:rsidR="00A6130F" w:rsidRPr="005E08C8">
        <w:t>.</w:t>
      </w:r>
    </w:p>
    <w:p w:rsidR="00A6130F" w:rsidRPr="005E08C8" w:rsidRDefault="00A6130F" w:rsidP="005E08C8">
      <w:pPr>
        <w:pStyle w:val="ListParagraph"/>
      </w:pPr>
    </w:p>
    <w:p w:rsidR="00A6130F" w:rsidRPr="005E08C8" w:rsidRDefault="005E08C8" w:rsidP="00A6130F">
      <w:pPr>
        <w:pStyle w:val="NoSpacing"/>
        <w:numPr>
          <w:ilvl w:val="0"/>
          <w:numId w:val="1"/>
        </w:numPr>
        <w:ind w:left="284" w:hanging="284"/>
        <w:jc w:val="both"/>
        <w:rPr>
          <w:noProof/>
          <w:sz w:val="20"/>
          <w:szCs w:val="20"/>
          <w:lang w:val="sr-Cyrl-CS"/>
        </w:rPr>
      </w:pPr>
      <w:r w:rsidRPr="005E08C8">
        <w:rPr>
          <w:b/>
          <w:noProof/>
          <w:sz w:val="20"/>
          <w:szCs w:val="20"/>
          <w:lang w:val="sr-Cyrl-CS"/>
        </w:rPr>
        <w:t>Циљ</w:t>
      </w:r>
      <w:r w:rsidR="00A6130F" w:rsidRPr="005E08C8">
        <w:rPr>
          <w:b/>
          <w:noProof/>
          <w:sz w:val="20"/>
          <w:szCs w:val="20"/>
          <w:lang w:val="sr-Cyrl-CS"/>
        </w:rPr>
        <w:t xml:space="preserve"> </w:t>
      </w:r>
      <w:r w:rsidRPr="005E08C8">
        <w:rPr>
          <w:b/>
          <w:noProof/>
          <w:sz w:val="20"/>
          <w:szCs w:val="20"/>
          <w:lang w:val="sr-Cyrl-CS"/>
        </w:rPr>
        <w:t>поступка</w:t>
      </w:r>
      <w:r w:rsidR="00A6130F" w:rsidRPr="005E08C8">
        <w:rPr>
          <w:b/>
          <w:noProof/>
          <w:sz w:val="20"/>
          <w:szCs w:val="20"/>
          <w:lang w:val="sr-Cyrl-CS"/>
        </w:rPr>
        <w:t>:</w:t>
      </w:r>
      <w:r w:rsidR="00A6130F" w:rsidRPr="005E08C8">
        <w:rPr>
          <w:noProof/>
          <w:sz w:val="20"/>
          <w:szCs w:val="20"/>
          <w:lang w:val="sr-Cyrl-CS"/>
        </w:rPr>
        <w:t xml:space="preserve"> </w:t>
      </w:r>
    </w:p>
    <w:p w:rsidR="00A6130F" w:rsidRPr="005E08C8" w:rsidRDefault="005E08C8" w:rsidP="00A6130F">
      <w:pPr>
        <w:pStyle w:val="NoSpacing"/>
        <w:ind w:left="284"/>
        <w:jc w:val="both"/>
        <w:rPr>
          <w:noProof/>
          <w:sz w:val="20"/>
          <w:szCs w:val="20"/>
          <w:lang w:val="sr-Cyrl-CS"/>
        </w:rPr>
      </w:pPr>
      <w:r w:rsidRPr="005E08C8">
        <w:rPr>
          <w:noProof/>
          <w:sz w:val="20"/>
          <w:szCs w:val="20"/>
          <w:lang w:val="sr-Cyrl-CS"/>
        </w:rPr>
        <w:t>Поступак</w:t>
      </w:r>
      <w:r w:rsidR="00A6130F" w:rsidRPr="005E08C8">
        <w:rPr>
          <w:noProof/>
          <w:sz w:val="20"/>
          <w:szCs w:val="20"/>
          <w:lang w:val="sr-Cyrl-CS"/>
        </w:rPr>
        <w:t xml:space="preserve"> </w:t>
      </w:r>
      <w:r w:rsidRPr="005E08C8">
        <w:rPr>
          <w:noProof/>
          <w:sz w:val="20"/>
          <w:szCs w:val="20"/>
          <w:lang w:val="sr-Cyrl-CS"/>
        </w:rPr>
        <w:t>се</w:t>
      </w:r>
      <w:r w:rsidR="00A6130F" w:rsidRPr="005E08C8">
        <w:rPr>
          <w:noProof/>
          <w:sz w:val="20"/>
          <w:szCs w:val="20"/>
          <w:lang w:val="sr-Cyrl-CS"/>
        </w:rPr>
        <w:t xml:space="preserve"> </w:t>
      </w:r>
      <w:r w:rsidRPr="005E08C8">
        <w:rPr>
          <w:noProof/>
          <w:sz w:val="20"/>
          <w:szCs w:val="20"/>
          <w:lang w:val="sr-Cyrl-CS"/>
        </w:rPr>
        <w:t>спроводи</w:t>
      </w:r>
      <w:r w:rsidR="00A6130F" w:rsidRPr="005E08C8">
        <w:rPr>
          <w:noProof/>
          <w:sz w:val="20"/>
          <w:szCs w:val="20"/>
          <w:lang w:val="sr-Cyrl-CS"/>
        </w:rPr>
        <w:t xml:space="preserve"> </w:t>
      </w:r>
      <w:r w:rsidRPr="005E08C8">
        <w:rPr>
          <w:noProof/>
          <w:sz w:val="20"/>
          <w:szCs w:val="20"/>
          <w:lang w:val="sr-Cyrl-CS"/>
        </w:rPr>
        <w:t>ради</w:t>
      </w:r>
      <w:r w:rsidR="00A6130F" w:rsidRPr="005E08C8">
        <w:rPr>
          <w:noProof/>
          <w:sz w:val="20"/>
          <w:szCs w:val="20"/>
          <w:lang w:val="sr-Cyrl-CS"/>
        </w:rPr>
        <w:t xml:space="preserve"> </w:t>
      </w:r>
      <w:r w:rsidRPr="005E08C8">
        <w:rPr>
          <w:noProof/>
          <w:sz w:val="20"/>
          <w:szCs w:val="20"/>
          <w:lang w:val="sr-Cyrl-CS"/>
        </w:rPr>
        <w:t>закључења</w:t>
      </w:r>
      <w:r w:rsidR="00A6130F" w:rsidRPr="005E08C8">
        <w:rPr>
          <w:noProof/>
          <w:sz w:val="20"/>
          <w:szCs w:val="20"/>
          <w:lang w:val="sr-Cyrl-CS"/>
        </w:rPr>
        <w:t xml:space="preserve"> </w:t>
      </w:r>
      <w:r w:rsidRPr="005E08C8">
        <w:rPr>
          <w:noProof/>
          <w:sz w:val="20"/>
          <w:szCs w:val="20"/>
          <w:lang w:val="sr-Cyrl-CS"/>
        </w:rPr>
        <w:t>уговора</w:t>
      </w:r>
      <w:r w:rsidR="00A6130F" w:rsidRPr="005E08C8">
        <w:rPr>
          <w:noProof/>
          <w:sz w:val="20"/>
          <w:szCs w:val="20"/>
          <w:lang w:val="sr-Cyrl-CS"/>
        </w:rPr>
        <w:t xml:space="preserve"> </w:t>
      </w:r>
      <w:r w:rsidRPr="005E08C8">
        <w:rPr>
          <w:noProof/>
          <w:sz w:val="20"/>
          <w:szCs w:val="20"/>
          <w:lang w:val="sr-Cyrl-CS"/>
        </w:rPr>
        <w:t>о</w:t>
      </w:r>
      <w:r w:rsidR="00A6130F" w:rsidRPr="005E08C8">
        <w:rPr>
          <w:noProof/>
          <w:sz w:val="20"/>
          <w:szCs w:val="20"/>
          <w:lang w:val="sr-Cyrl-CS"/>
        </w:rPr>
        <w:t xml:space="preserve"> </w:t>
      </w:r>
      <w:r w:rsidRPr="005E08C8">
        <w:rPr>
          <w:noProof/>
          <w:sz w:val="20"/>
          <w:szCs w:val="20"/>
          <w:lang w:val="sr-Cyrl-CS"/>
        </w:rPr>
        <w:t>предметној</w:t>
      </w:r>
      <w:r w:rsidR="00A6130F" w:rsidRPr="005E08C8">
        <w:rPr>
          <w:noProof/>
          <w:sz w:val="20"/>
          <w:szCs w:val="20"/>
          <w:lang w:val="sr-Cyrl-CS"/>
        </w:rPr>
        <w:t xml:space="preserve"> </w:t>
      </w:r>
      <w:r w:rsidRPr="005E08C8">
        <w:rPr>
          <w:noProof/>
          <w:sz w:val="20"/>
          <w:szCs w:val="20"/>
          <w:lang w:val="sr-Cyrl-CS"/>
        </w:rPr>
        <w:t>јавној</w:t>
      </w:r>
      <w:r w:rsidR="00A6130F" w:rsidRPr="005E08C8">
        <w:rPr>
          <w:noProof/>
          <w:sz w:val="20"/>
          <w:szCs w:val="20"/>
          <w:lang w:val="sr-Cyrl-CS"/>
        </w:rPr>
        <w:t xml:space="preserve"> </w:t>
      </w:r>
      <w:r w:rsidRPr="005E08C8">
        <w:rPr>
          <w:noProof/>
          <w:sz w:val="20"/>
          <w:szCs w:val="20"/>
          <w:lang w:val="sr-Cyrl-CS"/>
        </w:rPr>
        <w:t>набавци</w:t>
      </w:r>
      <w:r w:rsidR="00A6130F" w:rsidRPr="005E08C8">
        <w:rPr>
          <w:noProof/>
          <w:sz w:val="20"/>
          <w:szCs w:val="20"/>
          <w:lang w:val="sr-Cyrl-CS"/>
        </w:rPr>
        <w:t>.</w:t>
      </w:r>
    </w:p>
    <w:p w:rsidR="00A6130F" w:rsidRPr="005E08C8" w:rsidRDefault="00A6130F" w:rsidP="00A6130F">
      <w:pPr>
        <w:pStyle w:val="NoSpacing"/>
        <w:rPr>
          <w:noProof/>
          <w:sz w:val="20"/>
          <w:szCs w:val="20"/>
          <w:lang w:val="sr-Cyrl-CS"/>
        </w:rPr>
      </w:pPr>
    </w:p>
    <w:p w:rsidR="00A6130F" w:rsidRPr="005E08C8" w:rsidRDefault="005E08C8" w:rsidP="00A6130F">
      <w:pPr>
        <w:pStyle w:val="NoSpacing"/>
        <w:numPr>
          <w:ilvl w:val="0"/>
          <w:numId w:val="1"/>
        </w:numPr>
        <w:ind w:left="284" w:hanging="284"/>
        <w:jc w:val="both"/>
        <w:rPr>
          <w:b/>
          <w:noProof/>
          <w:sz w:val="20"/>
          <w:szCs w:val="20"/>
          <w:lang w:val="sr-Cyrl-CS"/>
        </w:rPr>
      </w:pPr>
      <w:r w:rsidRPr="005E08C8">
        <w:rPr>
          <w:b/>
          <w:noProof/>
          <w:sz w:val="20"/>
          <w:szCs w:val="20"/>
          <w:lang w:val="sr-Cyrl-CS"/>
        </w:rPr>
        <w:t>Контакт</w:t>
      </w:r>
      <w:r w:rsidR="00A6130F" w:rsidRPr="005E08C8">
        <w:rPr>
          <w:b/>
          <w:noProof/>
          <w:sz w:val="20"/>
          <w:szCs w:val="20"/>
          <w:lang w:val="sr-Cyrl-CS"/>
        </w:rPr>
        <w:t xml:space="preserve">: </w:t>
      </w:r>
    </w:p>
    <w:p w:rsidR="00A6130F" w:rsidRPr="005E08C8" w:rsidRDefault="005E08C8" w:rsidP="00A6130F">
      <w:pPr>
        <w:pStyle w:val="NoSpacing"/>
        <w:ind w:left="284"/>
        <w:jc w:val="both"/>
        <w:rPr>
          <w:noProof/>
          <w:spacing w:val="1"/>
          <w:sz w:val="20"/>
          <w:szCs w:val="20"/>
          <w:lang w:val="sr-Cyrl-CS"/>
        </w:rPr>
      </w:pPr>
      <w:r w:rsidRPr="005E08C8">
        <w:rPr>
          <w:noProof/>
          <w:sz w:val="20"/>
          <w:szCs w:val="20"/>
          <w:lang w:val="sr-Cyrl-CS"/>
        </w:rPr>
        <w:t>Техничка</w:t>
      </w:r>
      <w:r w:rsidR="00A6130F" w:rsidRPr="005E08C8">
        <w:rPr>
          <w:noProof/>
          <w:sz w:val="20"/>
          <w:szCs w:val="20"/>
          <w:lang w:val="sr-Cyrl-CS"/>
        </w:rPr>
        <w:t xml:space="preserve"> </w:t>
      </w:r>
      <w:r w:rsidRPr="005E08C8">
        <w:rPr>
          <w:noProof/>
          <w:sz w:val="20"/>
          <w:szCs w:val="20"/>
          <w:lang w:val="sr-Cyrl-CS"/>
        </w:rPr>
        <w:t>служба</w:t>
      </w:r>
    </w:p>
    <w:p w:rsidR="00A6130F" w:rsidRPr="005E08C8" w:rsidRDefault="005E08C8" w:rsidP="00A6130F">
      <w:pPr>
        <w:pStyle w:val="NoSpacing"/>
        <w:ind w:left="284"/>
        <w:jc w:val="both"/>
        <w:rPr>
          <w:b/>
          <w:noProof/>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w:t>
      </w:r>
      <w:r w:rsidR="00A6130F" w:rsidRPr="005E08C8">
        <w:rPr>
          <w:noProof/>
          <w:spacing w:val="1"/>
          <w:sz w:val="20"/>
          <w:szCs w:val="20"/>
          <w:lang w:val="sr-Latn-CS"/>
        </w:rPr>
        <w:t xml:space="preserve"> </w:t>
      </w:r>
      <w:hyperlink r:id="rId10" w:history="1">
        <w:r w:rsidR="00A43419" w:rsidRPr="00B007F1">
          <w:rPr>
            <w:rStyle w:val="Hyperlink"/>
            <w:b/>
            <w:noProof/>
            <w:sz w:val="20"/>
            <w:szCs w:val="20"/>
            <w:lang w:val="sr-Latn-CS"/>
          </w:rPr>
          <w:t>nenad.krstic@pibolnica.rs</w:t>
        </w:r>
      </w:hyperlink>
    </w:p>
    <w:p w:rsidR="00A6130F" w:rsidRPr="005E08C8" w:rsidRDefault="005E08C8" w:rsidP="00A6130F">
      <w:pPr>
        <w:pStyle w:val="NoSpacing"/>
        <w:ind w:left="284"/>
        <w:jc w:val="both"/>
        <w:rPr>
          <w:noProof/>
          <w:spacing w:val="1"/>
          <w:sz w:val="20"/>
          <w:szCs w:val="20"/>
          <w:lang w:val="sr-Cyrl-CS"/>
        </w:rPr>
      </w:pPr>
      <w:r w:rsidRPr="005E08C8">
        <w:rPr>
          <w:noProof/>
          <w:spacing w:val="1"/>
          <w:sz w:val="20"/>
          <w:szCs w:val="20"/>
          <w:lang w:val="sr-Cyrl-CS"/>
        </w:rPr>
        <w:t>Е</w:t>
      </w:r>
      <w:r w:rsidR="00A6130F" w:rsidRPr="005E08C8">
        <w:rPr>
          <w:noProof/>
          <w:spacing w:val="1"/>
          <w:sz w:val="20"/>
          <w:szCs w:val="20"/>
          <w:lang w:val="sr-Cyrl-CS"/>
        </w:rPr>
        <w:t>-</w:t>
      </w:r>
      <w:r w:rsidRPr="005E08C8">
        <w:rPr>
          <w:noProof/>
          <w:spacing w:val="1"/>
          <w:sz w:val="20"/>
          <w:szCs w:val="20"/>
          <w:lang w:val="sr-Cyrl-CS"/>
        </w:rPr>
        <w:t>маил</w:t>
      </w:r>
      <w:r w:rsidR="00A6130F" w:rsidRPr="005E08C8">
        <w:rPr>
          <w:noProof/>
          <w:spacing w:val="1"/>
          <w:sz w:val="20"/>
          <w:szCs w:val="20"/>
          <w:lang w:val="sr-Cyrl-CS"/>
        </w:rPr>
        <w:t xml:space="preserve">: </w:t>
      </w:r>
      <w:r w:rsidRPr="005E08C8">
        <w:rPr>
          <w:rStyle w:val="Hyperlink"/>
          <w:b/>
          <w:noProof/>
          <w:sz w:val="20"/>
          <w:szCs w:val="20"/>
          <w:lang w:val="sr-Latn-CS"/>
        </w:rPr>
        <w:t>javne</w:t>
      </w:r>
      <w:r w:rsidR="00A6130F" w:rsidRPr="005E08C8">
        <w:rPr>
          <w:rStyle w:val="Hyperlink"/>
          <w:b/>
          <w:noProof/>
          <w:sz w:val="20"/>
          <w:szCs w:val="20"/>
          <w:lang w:val="sr-Latn-CS"/>
        </w:rPr>
        <w:t>.</w:t>
      </w:r>
      <w:r w:rsidRPr="005E08C8">
        <w:rPr>
          <w:rStyle w:val="Hyperlink"/>
          <w:b/>
          <w:noProof/>
          <w:sz w:val="20"/>
          <w:szCs w:val="20"/>
          <w:lang w:val="sr-Latn-CS"/>
        </w:rPr>
        <w:t>nabavke</w:t>
      </w:r>
      <w:r w:rsidR="00A6130F" w:rsidRPr="005E08C8">
        <w:rPr>
          <w:rStyle w:val="Hyperlink"/>
          <w:b/>
          <w:noProof/>
          <w:sz w:val="20"/>
          <w:szCs w:val="20"/>
          <w:lang w:val="sr-Latn-CS"/>
        </w:rPr>
        <w:t>@</w:t>
      </w:r>
      <w:r w:rsidRPr="005E08C8">
        <w:rPr>
          <w:rStyle w:val="Hyperlink"/>
          <w:b/>
          <w:noProof/>
          <w:sz w:val="20"/>
          <w:szCs w:val="20"/>
          <w:lang w:val="sr-Latn-CS"/>
        </w:rPr>
        <w:t>pibolnica</w:t>
      </w:r>
      <w:r w:rsidR="00A6130F" w:rsidRPr="005E08C8">
        <w:rPr>
          <w:rStyle w:val="Hyperlink"/>
          <w:b/>
          <w:noProof/>
          <w:sz w:val="20"/>
          <w:szCs w:val="20"/>
          <w:lang w:val="sr-Latn-CS"/>
        </w:rPr>
        <w:t>.</w:t>
      </w:r>
      <w:r w:rsidRPr="005E08C8">
        <w:rPr>
          <w:rStyle w:val="Hyperlink"/>
          <w:b/>
          <w:noProof/>
          <w:sz w:val="20"/>
          <w:szCs w:val="20"/>
          <w:lang w:val="sr-Latn-CS"/>
        </w:rPr>
        <w:t>rs</w:t>
      </w:r>
    </w:p>
    <w:p w:rsidR="00A6130F" w:rsidRDefault="005E08C8" w:rsidP="00A6130F">
      <w:pPr>
        <w:pStyle w:val="NoSpacing"/>
        <w:ind w:left="284"/>
        <w:jc w:val="both"/>
        <w:rPr>
          <w:noProof/>
          <w:sz w:val="20"/>
          <w:szCs w:val="20"/>
          <w:lang w:val="sr-Cyrl-CS"/>
        </w:rPr>
      </w:pPr>
      <w:r w:rsidRPr="005E08C8">
        <w:rPr>
          <w:noProof/>
          <w:sz w:val="20"/>
          <w:szCs w:val="20"/>
          <w:lang w:val="sr-Cyrl-CS"/>
        </w:rPr>
        <w:t>Тел</w:t>
      </w:r>
      <w:r w:rsidR="002A7320" w:rsidRPr="005E08C8">
        <w:rPr>
          <w:noProof/>
          <w:sz w:val="20"/>
          <w:szCs w:val="20"/>
          <w:lang w:val="sr-Cyrl-CS"/>
        </w:rPr>
        <w:t>./</w:t>
      </w:r>
      <w:r w:rsidRPr="005E08C8">
        <w:rPr>
          <w:noProof/>
          <w:sz w:val="20"/>
          <w:szCs w:val="20"/>
          <w:lang w:val="sr-Cyrl-CS"/>
        </w:rPr>
        <w:t>фа</w:t>
      </w:r>
      <w:r w:rsidR="002A7320" w:rsidRPr="005E08C8">
        <w:rPr>
          <w:noProof/>
          <w:sz w:val="20"/>
          <w:szCs w:val="20"/>
          <w:lang w:val="sr-Cyrl-CS"/>
        </w:rPr>
        <w:t>x: +381 10 343-101</w:t>
      </w:r>
    </w:p>
    <w:p w:rsidR="005E08C8" w:rsidRPr="005E08C8" w:rsidRDefault="005E08C8" w:rsidP="00A6130F">
      <w:pPr>
        <w:pStyle w:val="NoSpacing"/>
        <w:ind w:left="284"/>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 xml:space="preserve"> </w:t>
      </w:r>
      <w:r>
        <w:rPr>
          <w:b/>
          <w:noProof/>
          <w:sz w:val="20"/>
          <w:szCs w:val="20"/>
          <w:lang w:val="sr-Cyrl-CS"/>
        </w:rPr>
        <w:t>Начин</w:t>
      </w:r>
      <w:r w:rsidRPr="005E08C8">
        <w:rPr>
          <w:b/>
          <w:noProof/>
          <w:sz w:val="20"/>
          <w:szCs w:val="20"/>
          <w:lang w:val="sr-Cyrl-CS"/>
        </w:rPr>
        <w:t xml:space="preserve"> </w:t>
      </w:r>
      <w:r>
        <w:rPr>
          <w:b/>
          <w:noProof/>
          <w:sz w:val="20"/>
          <w:szCs w:val="20"/>
          <w:lang w:val="sr-Cyrl-CS"/>
        </w:rPr>
        <w:t>преузимања</w:t>
      </w:r>
      <w:r w:rsidRPr="005E08C8">
        <w:rPr>
          <w:b/>
          <w:noProof/>
          <w:sz w:val="20"/>
          <w:szCs w:val="20"/>
          <w:lang w:val="sr-Cyrl-CS"/>
        </w:rPr>
        <w:t xml:space="preserve"> </w:t>
      </w:r>
      <w:r>
        <w:rPr>
          <w:b/>
          <w:noProof/>
          <w:sz w:val="20"/>
          <w:szCs w:val="20"/>
          <w:lang w:val="sr-Cyrl-CS"/>
        </w:rPr>
        <w:t>конкурсне</w:t>
      </w:r>
      <w:r w:rsidRPr="005E08C8">
        <w:rPr>
          <w:b/>
          <w:noProof/>
          <w:sz w:val="20"/>
          <w:szCs w:val="20"/>
          <w:lang w:val="sr-Cyrl-CS"/>
        </w:rPr>
        <w:t xml:space="preserve"> </w:t>
      </w:r>
      <w:r>
        <w:rPr>
          <w:b/>
          <w:noProof/>
          <w:sz w:val="20"/>
          <w:szCs w:val="20"/>
          <w:lang w:val="sr-Cyrl-CS"/>
        </w:rPr>
        <w:t>документације</w:t>
      </w:r>
      <w:r w:rsidRPr="005E08C8">
        <w:rPr>
          <w:b/>
          <w:noProof/>
          <w:sz w:val="20"/>
          <w:szCs w:val="20"/>
          <w:lang w:val="sr-Cyrl-CS"/>
        </w:rPr>
        <w:t>:</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доставља</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понуђачеву</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поште</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путем</w:t>
      </w:r>
      <w:r w:rsidRPr="005E08C8">
        <w:rPr>
          <w:noProof/>
          <w:sz w:val="20"/>
          <w:szCs w:val="20"/>
          <w:lang w:val="sr-Cyrl-CS"/>
        </w:rPr>
        <w:t xml:space="preserve"> </w:t>
      </w:r>
      <w:r>
        <w:rPr>
          <w:noProof/>
          <w:sz w:val="20"/>
          <w:szCs w:val="20"/>
          <w:lang w:val="sr-Cyrl-CS"/>
        </w:rPr>
        <w:t>курира</w:t>
      </w:r>
      <w:r w:rsidRPr="005E08C8">
        <w:rPr>
          <w:noProof/>
          <w:sz w:val="20"/>
          <w:szCs w:val="20"/>
          <w:lang w:val="sr-Cyrl-CS"/>
        </w:rPr>
        <w:t xml:space="preserve">, </w:t>
      </w:r>
      <w:r>
        <w:rPr>
          <w:noProof/>
          <w:sz w:val="20"/>
          <w:szCs w:val="20"/>
          <w:lang w:val="sr-Cyrl-CS"/>
        </w:rPr>
        <w:t>или</w:t>
      </w:r>
      <w:r w:rsidRPr="005E08C8">
        <w:rPr>
          <w:noProof/>
          <w:sz w:val="20"/>
          <w:szCs w:val="20"/>
          <w:lang w:val="sr-Cyrl-CS"/>
        </w:rPr>
        <w:t xml:space="preserve"> </w:t>
      </w:r>
      <w:r>
        <w:rPr>
          <w:noProof/>
          <w:sz w:val="20"/>
          <w:szCs w:val="20"/>
          <w:lang w:val="sr-Cyrl-CS"/>
        </w:rPr>
        <w:t>на</w:t>
      </w:r>
      <w:r w:rsidRPr="005E08C8">
        <w:rPr>
          <w:noProof/>
          <w:sz w:val="20"/>
          <w:szCs w:val="20"/>
          <w:lang w:val="sr-Cyrl-CS"/>
        </w:rPr>
        <w:t xml:space="preserve"> </w:t>
      </w:r>
      <w:r>
        <w:rPr>
          <w:noProof/>
          <w:sz w:val="20"/>
          <w:szCs w:val="20"/>
          <w:lang w:val="sr-Cyrl-CS"/>
        </w:rPr>
        <w:t>понуђачев</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Такође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конкурсна</w:t>
      </w:r>
      <w:r w:rsidRPr="005E08C8">
        <w:rPr>
          <w:noProof/>
          <w:sz w:val="20"/>
          <w:szCs w:val="20"/>
          <w:lang w:val="sr-Cyrl-CS"/>
        </w:rPr>
        <w:t xml:space="preserve"> </w:t>
      </w:r>
      <w:r>
        <w:rPr>
          <w:noProof/>
          <w:sz w:val="20"/>
          <w:szCs w:val="20"/>
          <w:lang w:val="sr-Cyrl-CS"/>
        </w:rPr>
        <w:t>документација</w:t>
      </w:r>
      <w:r w:rsidRPr="005E08C8">
        <w:rPr>
          <w:noProof/>
          <w:sz w:val="20"/>
          <w:szCs w:val="20"/>
          <w:lang w:val="sr-Cyrl-CS"/>
        </w:rPr>
        <w:t xml:space="preserve"> </w:t>
      </w:r>
      <w:r>
        <w:rPr>
          <w:noProof/>
          <w:sz w:val="20"/>
          <w:szCs w:val="20"/>
          <w:lang w:val="sr-Cyrl-CS"/>
        </w:rPr>
        <w:t>може</w:t>
      </w:r>
      <w:r w:rsidRPr="005E08C8">
        <w:rPr>
          <w:noProof/>
          <w:sz w:val="20"/>
          <w:szCs w:val="20"/>
          <w:lang w:val="sr-Cyrl-CS"/>
        </w:rPr>
        <w:t xml:space="preserve"> </w:t>
      </w:r>
      <w:r>
        <w:rPr>
          <w:noProof/>
          <w:sz w:val="20"/>
          <w:szCs w:val="20"/>
          <w:lang w:val="sr-Cyrl-CS"/>
        </w:rPr>
        <w:t>преузети</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лично</w:t>
      </w:r>
      <w:r w:rsidRPr="005E08C8">
        <w:rPr>
          <w:noProof/>
          <w:sz w:val="20"/>
          <w:szCs w:val="20"/>
          <w:lang w:val="sr-Cyrl-CS"/>
        </w:rPr>
        <w:t xml:space="preserve"> </w:t>
      </w:r>
      <w:r>
        <w:rPr>
          <w:noProof/>
          <w:sz w:val="20"/>
          <w:szCs w:val="20"/>
          <w:lang w:val="sr-Cyrl-CS"/>
        </w:rPr>
        <w:t>у</w:t>
      </w:r>
      <w:r w:rsidRPr="005E08C8">
        <w:rPr>
          <w:noProof/>
          <w:sz w:val="20"/>
          <w:szCs w:val="20"/>
          <w:lang w:val="sr-Cyrl-CS"/>
        </w:rPr>
        <w:t xml:space="preserve"> </w:t>
      </w:r>
      <w:r>
        <w:rPr>
          <w:noProof/>
          <w:sz w:val="20"/>
          <w:szCs w:val="20"/>
          <w:lang w:val="sr-Cyrl-CS"/>
        </w:rPr>
        <w:t>просторијама</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сваког</w:t>
      </w:r>
      <w:r w:rsidRPr="005E08C8">
        <w:rPr>
          <w:noProof/>
          <w:sz w:val="20"/>
          <w:szCs w:val="20"/>
          <w:lang w:val="sr-Cyrl-CS"/>
        </w:rPr>
        <w:t xml:space="preserve"> </w:t>
      </w:r>
      <w:r>
        <w:rPr>
          <w:noProof/>
          <w:sz w:val="20"/>
          <w:szCs w:val="20"/>
          <w:lang w:val="sr-Cyrl-CS"/>
        </w:rPr>
        <w:t>радног</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од</w:t>
      </w:r>
      <w:r w:rsidRPr="005E08C8">
        <w:rPr>
          <w:noProof/>
          <w:sz w:val="20"/>
          <w:szCs w:val="20"/>
          <w:lang w:val="sr-Cyrl-CS"/>
        </w:rPr>
        <w:t xml:space="preserve"> 7,00 </w:t>
      </w:r>
      <w:r>
        <w:rPr>
          <w:noProof/>
          <w:sz w:val="20"/>
          <w:szCs w:val="20"/>
          <w:lang w:val="sr-Cyrl-CS"/>
        </w:rPr>
        <w:t>до</w:t>
      </w:r>
      <w:r w:rsidRPr="005E08C8">
        <w:rPr>
          <w:noProof/>
          <w:sz w:val="20"/>
          <w:szCs w:val="20"/>
          <w:lang w:val="sr-Cyrl-CS"/>
        </w:rPr>
        <w:t xml:space="preserve"> 15,00 </w:t>
      </w:r>
      <w:r>
        <w:rPr>
          <w:noProof/>
          <w:sz w:val="20"/>
          <w:szCs w:val="20"/>
          <w:lang w:val="sr-Cyrl-CS"/>
        </w:rPr>
        <w:t>часова</w:t>
      </w:r>
      <w:r w:rsidRPr="005E08C8">
        <w:rPr>
          <w:noProof/>
          <w:sz w:val="20"/>
          <w:szCs w:val="20"/>
          <w:lang w:val="sr-Cyrl-CS"/>
        </w:rPr>
        <w:t xml:space="preserve"> (</w:t>
      </w:r>
      <w:r>
        <w:rPr>
          <w:noProof/>
          <w:sz w:val="20"/>
          <w:szCs w:val="20"/>
          <w:lang w:val="sr-Cyrl-CS"/>
        </w:rPr>
        <w:t>Општа</w:t>
      </w:r>
      <w:r w:rsidRPr="005E08C8">
        <w:rPr>
          <w:noProof/>
          <w:sz w:val="20"/>
          <w:szCs w:val="20"/>
          <w:lang w:val="sr-Cyrl-CS"/>
        </w:rPr>
        <w:t xml:space="preserve"> </w:t>
      </w:r>
      <w:r>
        <w:rPr>
          <w:noProof/>
          <w:sz w:val="20"/>
          <w:szCs w:val="20"/>
          <w:lang w:val="sr-Cyrl-CS"/>
        </w:rPr>
        <w:t>болница</w:t>
      </w:r>
      <w:r w:rsidRPr="005E08C8">
        <w:rPr>
          <w:noProof/>
          <w:sz w:val="20"/>
          <w:szCs w:val="20"/>
          <w:lang w:val="sr-Cyrl-CS"/>
        </w:rPr>
        <w:t xml:space="preserve"> </w:t>
      </w:r>
      <w:r>
        <w:rPr>
          <w:noProof/>
          <w:sz w:val="20"/>
          <w:szCs w:val="20"/>
          <w:lang w:val="sr-Cyrl-CS"/>
        </w:rPr>
        <w:t>Пирот</w:t>
      </w:r>
      <w:r w:rsidRPr="005E08C8">
        <w:rPr>
          <w:noProof/>
          <w:sz w:val="20"/>
          <w:szCs w:val="20"/>
          <w:lang w:val="sr-Cyrl-CS"/>
        </w:rPr>
        <w:t xml:space="preserve">, </w:t>
      </w:r>
      <w:r>
        <w:rPr>
          <w:noProof/>
          <w:sz w:val="20"/>
          <w:szCs w:val="20"/>
          <w:lang w:val="sr-Cyrl-CS"/>
        </w:rPr>
        <w:t>адреса</w:t>
      </w:r>
      <w:r w:rsidRPr="005E08C8">
        <w:rPr>
          <w:noProof/>
          <w:sz w:val="20"/>
          <w:szCs w:val="20"/>
          <w:lang w:val="sr-Cyrl-CS"/>
        </w:rPr>
        <w:t xml:space="preserve">: </w:t>
      </w:r>
      <w:r>
        <w:rPr>
          <w:noProof/>
          <w:sz w:val="20"/>
          <w:szCs w:val="20"/>
          <w:lang w:val="sr-Cyrl-CS"/>
        </w:rPr>
        <w:t>Војводе</w:t>
      </w:r>
      <w:r w:rsidRPr="005E08C8">
        <w:rPr>
          <w:noProof/>
          <w:sz w:val="20"/>
          <w:szCs w:val="20"/>
          <w:lang w:val="sr-Cyrl-CS"/>
        </w:rPr>
        <w:t xml:space="preserve"> </w:t>
      </w:r>
      <w:r>
        <w:rPr>
          <w:noProof/>
          <w:sz w:val="20"/>
          <w:szCs w:val="20"/>
          <w:lang w:val="sr-Cyrl-CS"/>
        </w:rPr>
        <w:t>Момчила</w:t>
      </w:r>
      <w:r w:rsidRPr="005E08C8">
        <w:rPr>
          <w:noProof/>
          <w:sz w:val="20"/>
          <w:szCs w:val="20"/>
          <w:lang w:val="sr-Cyrl-CS"/>
        </w:rPr>
        <w:t xml:space="preserve"> </w:t>
      </w:r>
      <w:r>
        <w:rPr>
          <w:noProof/>
          <w:sz w:val="20"/>
          <w:szCs w:val="20"/>
          <w:lang w:val="sr-Cyrl-CS"/>
        </w:rPr>
        <w:t>бб</w:t>
      </w:r>
      <w:r w:rsidRPr="005E08C8">
        <w:rPr>
          <w:noProof/>
          <w:sz w:val="20"/>
          <w:szCs w:val="20"/>
          <w:lang w:val="sr-Cyrl-CS"/>
        </w:rPr>
        <w:t xml:space="preserve">, </w:t>
      </w:r>
      <w:r>
        <w:rPr>
          <w:noProof/>
          <w:sz w:val="20"/>
          <w:szCs w:val="20"/>
          <w:lang w:val="sr-Cyrl-CS"/>
        </w:rPr>
        <w:t>управа</w:t>
      </w:r>
      <w:r w:rsidRPr="005E08C8">
        <w:rPr>
          <w:noProof/>
          <w:sz w:val="20"/>
          <w:szCs w:val="20"/>
          <w:lang w:val="sr-Cyrl-CS"/>
        </w:rPr>
        <w:t xml:space="preserve"> </w:t>
      </w:r>
      <w:r>
        <w:rPr>
          <w:noProof/>
          <w:sz w:val="20"/>
          <w:szCs w:val="20"/>
          <w:lang w:val="sr-Cyrl-CS"/>
        </w:rPr>
        <w:t>канцеларија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УП</w:t>
      </w:r>
      <w:r w:rsidRPr="005E08C8">
        <w:rPr>
          <w:noProof/>
          <w:sz w:val="20"/>
          <w:szCs w:val="20"/>
          <w:lang w:val="sr-Cyrl-CS"/>
        </w:rPr>
        <w:t xml:space="preserve"> 21). </w:t>
      </w:r>
    </w:p>
    <w:p w:rsidR="005E08C8" w:rsidRPr="005E08C8" w:rsidRDefault="005E08C8" w:rsidP="005E08C8">
      <w:pPr>
        <w:pStyle w:val="NoSpacing"/>
        <w:ind w:left="6120"/>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Начин подношења понуде и рок:</w:t>
      </w:r>
      <w:r w:rsidRPr="005E08C8">
        <w:rPr>
          <w:noProof/>
          <w:sz w:val="20"/>
          <w:szCs w:val="20"/>
          <w:lang w:val="sr-Cyrl-CS"/>
        </w:rPr>
        <w:t xml:space="preserve"> Понуде се подносе у затвореним ковертама поштом  на адресу ОПШТА БОЛНИЦА ПИРОТ, ул. Војводе Момчила бб, 18300 Пирот или лично у просторијама писарнице болнице, канцеларија број УП 1 са назнаком: </w:t>
      </w:r>
    </w:p>
    <w:p w:rsidR="005E08C8" w:rsidRPr="00E80B3D" w:rsidRDefault="005E08C8" w:rsidP="00E80B3D">
      <w:pPr>
        <w:shd w:val="clear" w:color="auto" w:fill="C6D9F1" w:themeFill="text2" w:themeFillTint="33"/>
        <w:jc w:val="center"/>
        <w:rPr>
          <w:b/>
          <w:noProof/>
          <w:sz w:val="20"/>
          <w:szCs w:val="20"/>
          <w:u w:val="single"/>
          <w:lang w:val="sr-Cyrl-CS"/>
        </w:rPr>
      </w:pPr>
      <w:r w:rsidRPr="00E80B3D">
        <w:rPr>
          <w:b/>
          <w:noProof/>
          <w:sz w:val="20"/>
          <w:szCs w:val="20"/>
          <w:u w:val="single"/>
          <w:lang w:val="sr-Cyrl-CS"/>
        </w:rPr>
        <w:t>"Понуда за:</w:t>
      </w:r>
    </w:p>
    <w:p w:rsidR="00A43419" w:rsidRPr="00E80B3D" w:rsidRDefault="00A43419" w:rsidP="00E80B3D">
      <w:pPr>
        <w:shd w:val="clear" w:color="auto" w:fill="C6D9F1" w:themeFill="text2" w:themeFillTint="33"/>
        <w:jc w:val="center"/>
        <w:rPr>
          <w:b/>
        </w:rPr>
      </w:pPr>
      <w:proofErr w:type="spellStart"/>
      <w:r w:rsidRPr="00E80B3D">
        <w:rPr>
          <w:b/>
        </w:rPr>
        <w:t>Набавка</w:t>
      </w:r>
      <w:proofErr w:type="spellEnd"/>
      <w:r w:rsidRPr="00E80B3D">
        <w:rPr>
          <w:b/>
        </w:rPr>
        <w:t xml:space="preserve"> </w:t>
      </w:r>
      <w:proofErr w:type="spellStart"/>
      <w:r w:rsidR="00F76744">
        <w:rPr>
          <w:b/>
        </w:rPr>
        <w:t>заштитне</w:t>
      </w:r>
      <w:proofErr w:type="spellEnd"/>
      <w:r w:rsidR="00F76744">
        <w:rPr>
          <w:b/>
        </w:rPr>
        <w:t xml:space="preserve"> </w:t>
      </w:r>
      <w:proofErr w:type="spellStart"/>
      <w:r w:rsidR="00F76744">
        <w:rPr>
          <w:b/>
        </w:rPr>
        <w:t>опреме</w:t>
      </w:r>
      <w:proofErr w:type="spellEnd"/>
      <w:r w:rsidR="00F76744">
        <w:rPr>
          <w:b/>
        </w:rPr>
        <w:t xml:space="preserve"> (</w:t>
      </w:r>
      <w:proofErr w:type="spellStart"/>
      <w:r w:rsidR="00F76744">
        <w:rPr>
          <w:b/>
        </w:rPr>
        <w:t>кломпе</w:t>
      </w:r>
      <w:proofErr w:type="spellEnd"/>
      <w:r w:rsidR="00F76744">
        <w:rPr>
          <w:b/>
        </w:rPr>
        <w:t>)</w:t>
      </w:r>
      <w:r w:rsidR="00F76744" w:rsidRPr="00E80B3D">
        <w:rPr>
          <w:b/>
        </w:rPr>
        <w:t xml:space="preserve"> </w:t>
      </w:r>
    </w:p>
    <w:p w:rsidR="005E08C8" w:rsidRPr="00E80B3D" w:rsidRDefault="005E08C8" w:rsidP="00E80B3D">
      <w:pPr>
        <w:shd w:val="clear" w:color="auto" w:fill="C6D9F1" w:themeFill="text2" w:themeFillTint="33"/>
        <w:jc w:val="center"/>
        <w:rPr>
          <w:b/>
          <w:noProof/>
          <w:sz w:val="20"/>
          <w:szCs w:val="20"/>
          <w:u w:val="single"/>
          <w:lang w:val="en-US"/>
        </w:rPr>
      </w:pPr>
      <w:r w:rsidRPr="00E80B3D">
        <w:rPr>
          <w:b/>
          <w:noProof/>
          <w:sz w:val="20"/>
          <w:szCs w:val="20"/>
          <w:u w:val="single"/>
          <w:lang w:val="sr-Cyrl-CS"/>
        </w:rPr>
        <w:t xml:space="preserve">набавка број: </w:t>
      </w:r>
      <w:r w:rsidR="00EF6340">
        <w:rPr>
          <w:b/>
          <w:noProof/>
          <w:sz w:val="20"/>
          <w:szCs w:val="20"/>
          <w:u w:val="single"/>
          <w:lang w:val="en-US"/>
        </w:rPr>
        <w:t>05-149-0</w:t>
      </w:r>
    </w:p>
    <w:p w:rsidR="005E08C8" w:rsidRPr="005E08C8" w:rsidRDefault="005E08C8" w:rsidP="00E80B3D">
      <w:pPr>
        <w:shd w:val="clear" w:color="auto" w:fill="C6D9F1" w:themeFill="text2" w:themeFillTint="33"/>
        <w:jc w:val="center"/>
        <w:rPr>
          <w:b/>
          <w:noProof/>
          <w:sz w:val="20"/>
          <w:szCs w:val="20"/>
          <w:u w:val="single"/>
          <w:lang w:val="sr-Cyrl-CS"/>
        </w:rPr>
      </w:pPr>
      <w:r w:rsidRPr="00E80B3D">
        <w:rPr>
          <w:b/>
          <w:noProof/>
          <w:sz w:val="20"/>
          <w:szCs w:val="20"/>
          <w:u w:val="single"/>
          <w:lang w:val="sr-Cyrl-CS"/>
        </w:rPr>
        <w:t>- НЕ ОТВАРАЈ"</w:t>
      </w:r>
    </w:p>
    <w:p w:rsidR="005E08C8" w:rsidRDefault="005E08C8" w:rsidP="005E08C8">
      <w:pPr>
        <w:jc w:val="both"/>
        <w:rPr>
          <w:noProof/>
          <w:sz w:val="20"/>
          <w:szCs w:val="20"/>
          <w:lang w:val="sr-Cyrl-CS"/>
        </w:rPr>
      </w:pPr>
      <w:r>
        <w:rPr>
          <w:noProof/>
          <w:sz w:val="20"/>
          <w:szCs w:val="20"/>
          <w:lang w:val="sr-Cyrl-CS"/>
        </w:rPr>
        <w:t>Са</w:t>
      </w:r>
      <w:r w:rsidRPr="005E08C8">
        <w:rPr>
          <w:noProof/>
          <w:sz w:val="20"/>
          <w:szCs w:val="20"/>
          <w:lang w:val="sr-Cyrl-CS"/>
        </w:rPr>
        <w:t xml:space="preserve"> </w:t>
      </w:r>
      <w:r>
        <w:rPr>
          <w:noProof/>
          <w:sz w:val="20"/>
          <w:szCs w:val="20"/>
          <w:lang w:val="sr-Cyrl-CS"/>
        </w:rPr>
        <w:t>задње</w:t>
      </w:r>
      <w:r w:rsidRPr="005E08C8">
        <w:rPr>
          <w:noProof/>
          <w:sz w:val="20"/>
          <w:szCs w:val="20"/>
          <w:lang w:val="sr-Cyrl-CS"/>
        </w:rPr>
        <w:t xml:space="preserve"> </w:t>
      </w:r>
      <w:r>
        <w:rPr>
          <w:noProof/>
          <w:sz w:val="20"/>
          <w:szCs w:val="20"/>
          <w:lang w:val="sr-Cyrl-CS"/>
        </w:rPr>
        <w:t>стране</w:t>
      </w:r>
      <w:r w:rsidRPr="005E08C8">
        <w:rPr>
          <w:noProof/>
          <w:sz w:val="20"/>
          <w:szCs w:val="20"/>
          <w:lang w:val="sr-Cyrl-CS"/>
        </w:rPr>
        <w:t xml:space="preserve"> </w:t>
      </w:r>
      <w:r>
        <w:rPr>
          <w:noProof/>
          <w:sz w:val="20"/>
          <w:szCs w:val="20"/>
          <w:lang w:val="sr-Cyrl-CS"/>
        </w:rPr>
        <w:t>коверте</w:t>
      </w:r>
      <w:r w:rsidRPr="005E08C8">
        <w:rPr>
          <w:noProof/>
          <w:sz w:val="20"/>
          <w:szCs w:val="20"/>
          <w:lang w:val="sr-Cyrl-CS"/>
        </w:rPr>
        <w:t xml:space="preserve"> </w:t>
      </w:r>
      <w:r>
        <w:rPr>
          <w:noProof/>
          <w:sz w:val="20"/>
          <w:szCs w:val="20"/>
          <w:lang w:val="sr-Cyrl-CS"/>
        </w:rPr>
        <w:t>написати</w:t>
      </w:r>
      <w:r w:rsidRPr="005E08C8">
        <w:rPr>
          <w:noProof/>
          <w:sz w:val="20"/>
          <w:szCs w:val="20"/>
          <w:lang w:val="sr-Cyrl-CS"/>
        </w:rPr>
        <w:t xml:space="preserve"> </w:t>
      </w:r>
      <w:r>
        <w:rPr>
          <w:noProof/>
          <w:sz w:val="20"/>
          <w:szCs w:val="20"/>
          <w:lang w:val="sr-Cyrl-CS"/>
        </w:rPr>
        <w:t>назив</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број</w:t>
      </w:r>
      <w:r w:rsidRPr="005E08C8">
        <w:rPr>
          <w:noProof/>
          <w:sz w:val="20"/>
          <w:szCs w:val="20"/>
          <w:lang w:val="sr-Cyrl-CS"/>
        </w:rPr>
        <w:t xml:space="preserve"> </w:t>
      </w:r>
      <w:r>
        <w:rPr>
          <w:noProof/>
          <w:sz w:val="20"/>
          <w:szCs w:val="20"/>
          <w:lang w:val="sr-Cyrl-CS"/>
        </w:rPr>
        <w:t>телефона</w:t>
      </w:r>
      <w:r w:rsidRPr="005E08C8">
        <w:rPr>
          <w:noProof/>
          <w:sz w:val="20"/>
          <w:szCs w:val="20"/>
          <w:lang w:val="sr-Cyrl-CS"/>
        </w:rPr>
        <w:t xml:space="preserve"> </w:t>
      </w:r>
      <w:r>
        <w:rPr>
          <w:noProof/>
          <w:sz w:val="20"/>
          <w:szCs w:val="20"/>
          <w:lang w:val="sr-Cyrl-CS"/>
        </w:rPr>
        <w:t>понуђача</w:t>
      </w:r>
      <w:r w:rsidRPr="005E08C8">
        <w:rPr>
          <w:noProof/>
          <w:sz w:val="20"/>
          <w:szCs w:val="20"/>
          <w:lang w:val="sr-Cyrl-CS"/>
        </w:rPr>
        <w:t xml:space="preserve">, </w:t>
      </w:r>
      <w:r>
        <w:rPr>
          <w:noProof/>
          <w:sz w:val="20"/>
          <w:szCs w:val="20"/>
          <w:lang w:val="sr-Cyrl-CS"/>
        </w:rPr>
        <w:t>особа</w:t>
      </w:r>
      <w:r w:rsidRPr="005E08C8">
        <w:rPr>
          <w:noProof/>
          <w:sz w:val="20"/>
          <w:szCs w:val="20"/>
          <w:lang w:val="sr-Cyrl-CS"/>
        </w:rPr>
        <w:t xml:space="preserve"> </w:t>
      </w:r>
      <w:r>
        <w:rPr>
          <w:noProof/>
          <w:sz w:val="20"/>
          <w:szCs w:val="20"/>
          <w:lang w:val="sr-Cyrl-CS"/>
        </w:rPr>
        <w:t>за</w:t>
      </w:r>
      <w:r w:rsidRPr="005E08C8">
        <w:rPr>
          <w:noProof/>
          <w:sz w:val="20"/>
          <w:szCs w:val="20"/>
          <w:lang w:val="sr-Cyrl-CS"/>
        </w:rPr>
        <w:t xml:space="preserve"> </w:t>
      </w:r>
      <w:r>
        <w:rPr>
          <w:noProof/>
          <w:sz w:val="20"/>
          <w:szCs w:val="20"/>
          <w:lang w:val="sr-Cyrl-CS"/>
        </w:rPr>
        <w:t>контакт</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е</w:t>
      </w:r>
      <w:r w:rsidRPr="005E08C8">
        <w:rPr>
          <w:noProof/>
          <w:sz w:val="20"/>
          <w:szCs w:val="20"/>
          <w:lang w:val="sr-Cyrl-CS"/>
        </w:rPr>
        <w:t>-</w:t>
      </w:r>
      <w:r>
        <w:rPr>
          <w:noProof/>
          <w:sz w:val="20"/>
          <w:szCs w:val="20"/>
          <w:lang w:val="sr-Cyrl-CS"/>
        </w:rPr>
        <w:t>маил</w:t>
      </w:r>
      <w:r w:rsidRPr="005E08C8">
        <w:rPr>
          <w:noProof/>
          <w:sz w:val="20"/>
          <w:szCs w:val="20"/>
          <w:lang w:val="sr-Cyrl-CS"/>
        </w:rPr>
        <w:t xml:space="preserve">. </w:t>
      </w:r>
      <w:r>
        <w:rPr>
          <w:noProof/>
          <w:sz w:val="20"/>
          <w:szCs w:val="20"/>
          <w:lang w:val="sr-Cyrl-CS"/>
        </w:rPr>
        <w:t>адресу</w:t>
      </w:r>
      <w:r w:rsidRPr="005E08C8">
        <w:rPr>
          <w:noProof/>
          <w:sz w:val="20"/>
          <w:szCs w:val="20"/>
          <w:lang w:val="sr-Cyrl-CS"/>
        </w:rPr>
        <w:t>.</w:t>
      </w:r>
    </w:p>
    <w:p w:rsidR="005E08C8" w:rsidRDefault="005E08C8" w:rsidP="005E08C8">
      <w:pPr>
        <w:jc w:val="both"/>
        <w:rPr>
          <w:noProof/>
          <w:sz w:val="20"/>
          <w:szCs w:val="20"/>
          <w:lang w:val="sr-Cyrl-CS"/>
        </w:rPr>
      </w:pPr>
    </w:p>
    <w:p w:rsidR="005E08C8" w:rsidRDefault="005E08C8" w:rsidP="005E08C8">
      <w:pPr>
        <w:pStyle w:val="NoSpacing"/>
        <w:numPr>
          <w:ilvl w:val="0"/>
          <w:numId w:val="1"/>
        </w:numPr>
        <w:ind w:left="284" w:hanging="284"/>
        <w:jc w:val="both"/>
        <w:rPr>
          <w:noProof/>
          <w:sz w:val="20"/>
          <w:szCs w:val="20"/>
          <w:lang w:val="sr-Cyrl-CS"/>
        </w:rPr>
      </w:pPr>
      <w:r>
        <w:rPr>
          <w:b/>
          <w:noProof/>
          <w:sz w:val="20"/>
          <w:szCs w:val="20"/>
          <w:lang w:val="sr-Cyrl-CS"/>
        </w:rPr>
        <w:lastRenderedPageBreak/>
        <w:t>Рок</w:t>
      </w:r>
      <w:r w:rsidRPr="005E08C8">
        <w:rPr>
          <w:b/>
          <w:noProof/>
          <w:sz w:val="20"/>
          <w:szCs w:val="20"/>
          <w:lang w:val="sr-Cyrl-CS"/>
        </w:rPr>
        <w:t xml:space="preserve"> </w:t>
      </w:r>
      <w:r>
        <w:rPr>
          <w:b/>
          <w:noProof/>
          <w:sz w:val="20"/>
          <w:szCs w:val="20"/>
          <w:lang w:val="sr-Cyrl-CS"/>
        </w:rPr>
        <w:t>за</w:t>
      </w:r>
      <w:r w:rsidRPr="005E08C8">
        <w:rPr>
          <w:b/>
          <w:noProof/>
          <w:sz w:val="20"/>
          <w:szCs w:val="20"/>
          <w:lang w:val="sr-Cyrl-CS"/>
        </w:rPr>
        <w:t xml:space="preserve"> </w:t>
      </w:r>
      <w:r>
        <w:rPr>
          <w:b/>
          <w:noProof/>
          <w:sz w:val="20"/>
          <w:szCs w:val="20"/>
          <w:lang w:val="sr-Cyrl-CS"/>
        </w:rPr>
        <w:t>подношење</w:t>
      </w:r>
      <w:r w:rsidRPr="005E08C8">
        <w:rPr>
          <w:b/>
          <w:noProof/>
          <w:sz w:val="20"/>
          <w:szCs w:val="20"/>
          <w:lang w:val="sr-Cyrl-CS"/>
        </w:rPr>
        <w:t xml:space="preserve"> </w:t>
      </w:r>
      <w:r>
        <w:rPr>
          <w:b/>
          <w:noProof/>
          <w:sz w:val="20"/>
          <w:szCs w:val="20"/>
          <w:lang w:val="sr-Cyrl-CS"/>
        </w:rPr>
        <w:t>понуда</w:t>
      </w:r>
      <w:r w:rsidRPr="005E08C8">
        <w:rPr>
          <w:b/>
          <w:noProof/>
          <w:sz w:val="20"/>
          <w:szCs w:val="20"/>
          <w:lang w:val="sr-Cyrl-CS"/>
        </w:rPr>
        <w:t xml:space="preserve"> </w:t>
      </w:r>
      <w:r>
        <w:rPr>
          <w:b/>
          <w:noProof/>
          <w:sz w:val="20"/>
          <w:szCs w:val="20"/>
          <w:lang w:val="sr-Cyrl-CS"/>
        </w:rPr>
        <w:t>је</w:t>
      </w:r>
      <w:r w:rsidRPr="005E08C8">
        <w:rPr>
          <w:b/>
          <w:noProof/>
          <w:sz w:val="20"/>
          <w:szCs w:val="20"/>
          <w:lang w:val="sr-Cyrl-CS"/>
        </w:rPr>
        <w:t>:</w:t>
      </w:r>
      <w:r w:rsidRPr="005E08C8">
        <w:rPr>
          <w:noProof/>
          <w:sz w:val="20"/>
          <w:szCs w:val="20"/>
          <w:lang w:val="sr-Cyrl-CS"/>
        </w:rPr>
        <w:t xml:space="preserve">  5 (</w:t>
      </w:r>
      <w:r>
        <w:rPr>
          <w:noProof/>
          <w:sz w:val="20"/>
          <w:szCs w:val="20"/>
          <w:lang w:val="sr-Cyrl-CS"/>
        </w:rPr>
        <w:t>пет</w:t>
      </w:r>
      <w:r w:rsidRPr="005E08C8">
        <w:rPr>
          <w:noProof/>
          <w:sz w:val="20"/>
          <w:szCs w:val="20"/>
          <w:lang w:val="sr-Cyrl-CS"/>
        </w:rPr>
        <w:t xml:space="preserve">) </w:t>
      </w:r>
      <w:r>
        <w:rPr>
          <w:noProof/>
          <w:sz w:val="20"/>
          <w:szCs w:val="20"/>
          <w:lang w:val="sr-Cyrl-CS"/>
        </w:rPr>
        <w:t>дана</w:t>
      </w:r>
      <w:r w:rsidRPr="005E08C8">
        <w:rPr>
          <w:noProof/>
          <w:sz w:val="20"/>
          <w:szCs w:val="20"/>
          <w:lang w:val="sr-Cyrl-CS"/>
        </w:rPr>
        <w:t xml:space="preserve">  </w:t>
      </w:r>
      <w:r>
        <w:rPr>
          <w:noProof/>
          <w:sz w:val="20"/>
          <w:szCs w:val="20"/>
          <w:lang w:val="sr-Cyrl-CS"/>
        </w:rPr>
        <w:t>тј</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sidR="00EF6340">
        <w:rPr>
          <w:b/>
          <w:noProof/>
          <w:sz w:val="20"/>
          <w:szCs w:val="20"/>
          <w:u w:val="single"/>
        </w:rPr>
        <w:t>21</w:t>
      </w:r>
      <w:r w:rsidR="004711D3">
        <w:rPr>
          <w:b/>
          <w:noProof/>
          <w:sz w:val="20"/>
          <w:szCs w:val="20"/>
          <w:u w:val="single"/>
          <w:lang w:val="sr-Cyrl-CS"/>
        </w:rPr>
        <w:t>.03</w:t>
      </w:r>
      <w:r>
        <w:rPr>
          <w:b/>
          <w:noProof/>
          <w:sz w:val="20"/>
          <w:szCs w:val="20"/>
          <w:u w:val="single"/>
          <w:lang w:val="sr-Cyrl-CS"/>
        </w:rPr>
        <w:t>.2022</w:t>
      </w:r>
      <w:r w:rsidRPr="005E08C8">
        <w:rPr>
          <w:b/>
          <w:noProof/>
          <w:sz w:val="20"/>
          <w:szCs w:val="20"/>
          <w:u w:val="single"/>
          <w:lang w:val="sr-Cyrl-CS"/>
        </w:rPr>
        <w:t xml:space="preserve">. </w:t>
      </w:r>
      <w:r>
        <w:rPr>
          <w:b/>
          <w:noProof/>
          <w:sz w:val="20"/>
          <w:szCs w:val="20"/>
          <w:u w:val="single"/>
          <w:lang w:val="sr-Cyrl-CS"/>
        </w:rPr>
        <w:t>године</w:t>
      </w:r>
      <w:r w:rsidRPr="005E08C8">
        <w:rPr>
          <w:b/>
          <w:noProof/>
          <w:sz w:val="20"/>
          <w:szCs w:val="20"/>
          <w:u w:val="single"/>
          <w:lang w:val="sr-Cyrl-CS"/>
        </w:rPr>
        <w:t xml:space="preserve"> </w:t>
      </w:r>
      <w:r>
        <w:rPr>
          <w:b/>
          <w:noProof/>
          <w:sz w:val="20"/>
          <w:szCs w:val="20"/>
          <w:u w:val="single"/>
          <w:lang w:val="sr-Cyrl-CS"/>
        </w:rPr>
        <w:t>до 12</w:t>
      </w:r>
      <w:r w:rsidRPr="005E08C8">
        <w:rPr>
          <w:b/>
          <w:noProof/>
          <w:sz w:val="20"/>
          <w:szCs w:val="20"/>
          <w:u w:val="single"/>
          <w:lang w:val="sr-Cyrl-CS"/>
        </w:rPr>
        <w:t xml:space="preserve">,00 </w:t>
      </w:r>
      <w:r>
        <w:rPr>
          <w:b/>
          <w:noProof/>
          <w:sz w:val="20"/>
          <w:szCs w:val="20"/>
          <w:u w:val="single"/>
          <w:lang w:val="sr-Cyrl-CS"/>
        </w:rPr>
        <w:t>сати</w:t>
      </w:r>
      <w:r w:rsidRPr="005E08C8">
        <w:rPr>
          <w:b/>
          <w:noProof/>
          <w:sz w:val="20"/>
          <w:szCs w:val="20"/>
          <w:u w:val="single"/>
          <w:lang w:val="sr-Cyrl-CS"/>
        </w:rPr>
        <w:t>.</w:t>
      </w:r>
      <w:r w:rsidRPr="005E08C8">
        <w:rPr>
          <w:noProof/>
          <w:sz w:val="20"/>
          <w:szCs w:val="20"/>
          <w:lang w:val="sr-Cyrl-CS"/>
        </w:rPr>
        <w:t xml:space="preserve"> </w:t>
      </w:r>
      <w:r>
        <w:rPr>
          <w:noProof/>
          <w:sz w:val="20"/>
          <w:szCs w:val="20"/>
          <w:lang w:val="sr-Cyrl-CS"/>
        </w:rPr>
        <w:t>Благовременим</w:t>
      </w:r>
      <w:r w:rsidRPr="005E08C8">
        <w:rPr>
          <w:noProof/>
          <w:sz w:val="20"/>
          <w:szCs w:val="20"/>
          <w:lang w:val="sr-Cyrl-CS"/>
        </w:rPr>
        <w:t xml:space="preserve"> </w:t>
      </w:r>
      <w:r>
        <w:rPr>
          <w:noProof/>
          <w:sz w:val="20"/>
          <w:szCs w:val="20"/>
          <w:lang w:val="sr-Cyrl-CS"/>
        </w:rPr>
        <w:t>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сматрати</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код</w:t>
      </w:r>
      <w:r w:rsidRPr="005E08C8">
        <w:rPr>
          <w:noProof/>
          <w:sz w:val="20"/>
          <w:szCs w:val="20"/>
          <w:lang w:val="sr-Cyrl-CS"/>
        </w:rPr>
        <w:t xml:space="preserve"> </w:t>
      </w:r>
      <w:r>
        <w:rPr>
          <w:noProof/>
          <w:sz w:val="20"/>
          <w:szCs w:val="20"/>
          <w:lang w:val="sr-Cyrl-CS"/>
        </w:rPr>
        <w:t>наручиоца</w:t>
      </w:r>
      <w:r w:rsidRPr="005E08C8">
        <w:rPr>
          <w:noProof/>
          <w:sz w:val="20"/>
          <w:szCs w:val="20"/>
          <w:lang w:val="sr-Cyrl-CS"/>
        </w:rPr>
        <w:t xml:space="preserve"> </w:t>
      </w:r>
      <w:r>
        <w:rPr>
          <w:noProof/>
          <w:sz w:val="20"/>
          <w:szCs w:val="20"/>
          <w:lang w:val="sr-Cyrl-CS"/>
        </w:rPr>
        <w:t>најкасније</w:t>
      </w:r>
      <w:r w:rsidRPr="005E08C8">
        <w:rPr>
          <w:noProof/>
          <w:sz w:val="20"/>
          <w:szCs w:val="20"/>
          <w:lang w:val="sr-Cyrl-CS"/>
        </w:rPr>
        <w:t xml:space="preserve"> </w:t>
      </w:r>
      <w:r>
        <w:rPr>
          <w:noProof/>
          <w:sz w:val="20"/>
          <w:szCs w:val="20"/>
          <w:lang w:val="sr-Cyrl-CS"/>
        </w:rPr>
        <w:t>до</w:t>
      </w:r>
      <w:r w:rsidRPr="005E08C8">
        <w:rPr>
          <w:noProof/>
          <w:sz w:val="20"/>
          <w:szCs w:val="20"/>
          <w:lang w:val="sr-Cyrl-CS"/>
        </w:rPr>
        <w:t xml:space="preserve"> </w:t>
      </w:r>
      <w:r>
        <w:rPr>
          <w:noProof/>
          <w:sz w:val="20"/>
          <w:szCs w:val="20"/>
          <w:lang w:val="sr-Cyrl-CS"/>
        </w:rPr>
        <w:t>наведеног</w:t>
      </w:r>
      <w:r w:rsidRPr="005E08C8">
        <w:rPr>
          <w:noProof/>
          <w:sz w:val="20"/>
          <w:szCs w:val="20"/>
          <w:lang w:val="sr-Cyrl-CS"/>
        </w:rPr>
        <w:t xml:space="preserve"> </w:t>
      </w:r>
      <w:r>
        <w:rPr>
          <w:noProof/>
          <w:sz w:val="20"/>
          <w:szCs w:val="20"/>
          <w:lang w:val="sr-Cyrl-CS"/>
        </w:rPr>
        <w:t>датума</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часа</w:t>
      </w:r>
      <w:r w:rsidRPr="005E08C8">
        <w:rPr>
          <w:noProof/>
          <w:sz w:val="20"/>
          <w:szCs w:val="20"/>
          <w:lang w:val="sr-Cyrl-CS"/>
        </w:rPr>
        <w:t xml:space="preserve">. </w:t>
      </w:r>
      <w:r>
        <w:rPr>
          <w:noProof/>
          <w:sz w:val="20"/>
          <w:szCs w:val="20"/>
          <w:lang w:val="sr-Cyrl-CS"/>
        </w:rPr>
        <w:t>Понуде</w:t>
      </w:r>
      <w:r w:rsidRPr="005E08C8">
        <w:rPr>
          <w:noProof/>
          <w:sz w:val="20"/>
          <w:szCs w:val="20"/>
          <w:lang w:val="sr-Cyrl-CS"/>
        </w:rPr>
        <w:t xml:space="preserve"> </w:t>
      </w:r>
      <w:r>
        <w:rPr>
          <w:noProof/>
          <w:sz w:val="20"/>
          <w:szCs w:val="20"/>
          <w:lang w:val="sr-Cyrl-CS"/>
        </w:rPr>
        <w:t>које</w:t>
      </w:r>
      <w:r w:rsidRPr="005E08C8">
        <w:rPr>
          <w:noProof/>
          <w:sz w:val="20"/>
          <w:szCs w:val="20"/>
          <w:lang w:val="sr-Cyrl-CS"/>
        </w:rPr>
        <w:t xml:space="preserve"> </w:t>
      </w:r>
      <w:r>
        <w:rPr>
          <w:noProof/>
          <w:sz w:val="20"/>
          <w:szCs w:val="20"/>
          <w:lang w:val="sr-Cyrl-CS"/>
        </w:rPr>
        <w:t>пристигну</w:t>
      </w:r>
      <w:r w:rsidRPr="005E08C8">
        <w:rPr>
          <w:noProof/>
          <w:sz w:val="20"/>
          <w:szCs w:val="20"/>
          <w:lang w:val="sr-Cyrl-CS"/>
        </w:rPr>
        <w:t xml:space="preserve"> </w:t>
      </w:r>
      <w:r>
        <w:rPr>
          <w:noProof/>
          <w:sz w:val="20"/>
          <w:szCs w:val="20"/>
          <w:lang w:val="sr-Cyrl-CS"/>
        </w:rPr>
        <w:t>по</w:t>
      </w:r>
      <w:r w:rsidRPr="005E08C8">
        <w:rPr>
          <w:noProof/>
          <w:sz w:val="20"/>
          <w:szCs w:val="20"/>
          <w:lang w:val="sr-Cyrl-CS"/>
        </w:rPr>
        <w:t xml:space="preserve"> </w:t>
      </w:r>
      <w:r>
        <w:rPr>
          <w:noProof/>
          <w:sz w:val="20"/>
          <w:szCs w:val="20"/>
          <w:lang w:val="sr-Cyrl-CS"/>
        </w:rPr>
        <w:t>истеку</w:t>
      </w:r>
      <w:r w:rsidRPr="005E08C8">
        <w:rPr>
          <w:noProof/>
          <w:sz w:val="20"/>
          <w:szCs w:val="20"/>
          <w:lang w:val="sr-Cyrl-CS"/>
        </w:rPr>
        <w:t xml:space="preserve"> </w:t>
      </w:r>
      <w:r>
        <w:rPr>
          <w:noProof/>
          <w:sz w:val="20"/>
          <w:szCs w:val="20"/>
          <w:lang w:val="sr-Cyrl-CS"/>
        </w:rPr>
        <w:t>овог</w:t>
      </w:r>
      <w:r w:rsidRPr="005E08C8">
        <w:rPr>
          <w:noProof/>
          <w:sz w:val="20"/>
          <w:szCs w:val="20"/>
          <w:lang w:val="sr-Cyrl-CS"/>
        </w:rPr>
        <w:t xml:space="preserve"> </w:t>
      </w:r>
      <w:r>
        <w:rPr>
          <w:noProof/>
          <w:sz w:val="20"/>
          <w:szCs w:val="20"/>
          <w:lang w:val="sr-Cyrl-CS"/>
        </w:rPr>
        <w:t>рока</w:t>
      </w:r>
      <w:r w:rsidRPr="005E08C8">
        <w:rPr>
          <w:noProof/>
          <w:sz w:val="20"/>
          <w:szCs w:val="20"/>
          <w:lang w:val="sr-Cyrl-CS"/>
        </w:rPr>
        <w:t xml:space="preserve"> </w:t>
      </w:r>
      <w:r>
        <w:rPr>
          <w:noProof/>
          <w:sz w:val="20"/>
          <w:szCs w:val="20"/>
          <w:lang w:val="sr-Cyrl-CS"/>
        </w:rPr>
        <w:t>сматраће</w:t>
      </w:r>
      <w:r w:rsidRPr="005E08C8">
        <w:rPr>
          <w:noProof/>
          <w:sz w:val="20"/>
          <w:szCs w:val="20"/>
          <w:lang w:val="sr-Cyrl-CS"/>
        </w:rPr>
        <w:t xml:space="preserve"> </w:t>
      </w:r>
      <w:r>
        <w:rPr>
          <w:noProof/>
          <w:sz w:val="20"/>
          <w:szCs w:val="20"/>
          <w:lang w:val="sr-Cyrl-CS"/>
        </w:rPr>
        <w:t>се</w:t>
      </w:r>
      <w:r w:rsidRPr="005E08C8">
        <w:rPr>
          <w:noProof/>
          <w:sz w:val="20"/>
          <w:szCs w:val="20"/>
          <w:lang w:val="sr-Cyrl-CS"/>
        </w:rPr>
        <w:t xml:space="preserve"> </w:t>
      </w:r>
      <w:r>
        <w:rPr>
          <w:noProof/>
          <w:sz w:val="20"/>
          <w:szCs w:val="20"/>
          <w:lang w:val="sr-Cyrl-CS"/>
        </w:rPr>
        <w:t>неблаговременим</w:t>
      </w:r>
      <w:r w:rsidRPr="005E08C8">
        <w:rPr>
          <w:noProof/>
          <w:sz w:val="20"/>
          <w:szCs w:val="20"/>
          <w:lang w:val="sr-Cyrl-CS"/>
        </w:rPr>
        <w:t xml:space="preserve"> </w:t>
      </w:r>
      <w:r>
        <w:rPr>
          <w:noProof/>
          <w:sz w:val="20"/>
          <w:szCs w:val="20"/>
          <w:lang w:val="sr-Cyrl-CS"/>
        </w:rPr>
        <w:t>и</w:t>
      </w:r>
      <w:r w:rsidRPr="005E08C8">
        <w:rPr>
          <w:noProof/>
          <w:sz w:val="20"/>
          <w:szCs w:val="20"/>
          <w:lang w:val="sr-Cyrl-CS"/>
        </w:rPr>
        <w:t xml:space="preserve"> </w:t>
      </w:r>
      <w:r>
        <w:rPr>
          <w:noProof/>
          <w:sz w:val="20"/>
          <w:szCs w:val="20"/>
          <w:lang w:val="sr-Cyrl-CS"/>
        </w:rPr>
        <w:t>неће</w:t>
      </w:r>
      <w:r w:rsidRPr="005E08C8">
        <w:rPr>
          <w:noProof/>
          <w:sz w:val="20"/>
          <w:szCs w:val="20"/>
          <w:lang w:val="sr-Cyrl-CS"/>
        </w:rPr>
        <w:t xml:space="preserve"> </w:t>
      </w:r>
      <w:r>
        <w:rPr>
          <w:noProof/>
          <w:sz w:val="20"/>
          <w:szCs w:val="20"/>
          <w:lang w:val="sr-Cyrl-CS"/>
        </w:rPr>
        <w:t>бити</w:t>
      </w:r>
      <w:r w:rsidRPr="005E08C8">
        <w:rPr>
          <w:noProof/>
          <w:sz w:val="20"/>
          <w:szCs w:val="20"/>
          <w:lang w:val="sr-Cyrl-CS"/>
        </w:rPr>
        <w:t xml:space="preserve"> </w:t>
      </w:r>
      <w:r>
        <w:rPr>
          <w:noProof/>
          <w:sz w:val="20"/>
          <w:szCs w:val="20"/>
          <w:lang w:val="sr-Cyrl-CS"/>
        </w:rPr>
        <w:t>разматране</w:t>
      </w:r>
      <w:r w:rsidRPr="005E08C8">
        <w:rPr>
          <w:noProof/>
          <w:sz w:val="20"/>
          <w:szCs w:val="20"/>
          <w:lang w:val="sr-Cyrl-CS"/>
        </w:rPr>
        <w:t>.</w:t>
      </w: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Место време и начин отварања понуда:</w:t>
      </w:r>
      <w:r w:rsidRPr="005E08C8">
        <w:rPr>
          <w:noProof/>
          <w:sz w:val="20"/>
          <w:szCs w:val="20"/>
          <w:lang w:val="sr-Cyrl-CS"/>
        </w:rPr>
        <w:t xml:space="preserve"> Отварање понуда ће бити извршено одмах након истека рока за доставу понуда тј дана </w:t>
      </w:r>
      <w:r w:rsidR="00EF6340">
        <w:rPr>
          <w:b/>
          <w:noProof/>
          <w:sz w:val="20"/>
          <w:szCs w:val="20"/>
          <w:u w:val="single"/>
        </w:rPr>
        <w:t>21</w:t>
      </w:r>
      <w:r w:rsidR="004711D3">
        <w:rPr>
          <w:b/>
          <w:noProof/>
          <w:sz w:val="20"/>
          <w:szCs w:val="20"/>
          <w:u w:val="single"/>
          <w:lang w:val="sr-Cyrl-CS"/>
        </w:rPr>
        <w:t>.03</w:t>
      </w:r>
      <w:r>
        <w:rPr>
          <w:b/>
          <w:noProof/>
          <w:sz w:val="20"/>
          <w:szCs w:val="20"/>
          <w:u w:val="single"/>
          <w:lang w:val="sr-Cyrl-CS"/>
        </w:rPr>
        <w:t>.2022</w:t>
      </w:r>
      <w:r w:rsidRPr="005E08C8">
        <w:rPr>
          <w:b/>
          <w:noProof/>
          <w:sz w:val="20"/>
          <w:szCs w:val="20"/>
          <w:u w:val="single"/>
          <w:lang w:val="sr-Cyrl-CS"/>
        </w:rPr>
        <w:t>. године  у</w:t>
      </w:r>
      <w:r>
        <w:rPr>
          <w:b/>
          <w:noProof/>
          <w:sz w:val="20"/>
          <w:szCs w:val="20"/>
          <w:u w:val="single"/>
          <w:lang w:val="sr-Cyrl-CS"/>
        </w:rPr>
        <w:t xml:space="preserve"> 12</w:t>
      </w:r>
      <w:r w:rsidRPr="005E08C8">
        <w:rPr>
          <w:b/>
          <w:noProof/>
          <w:sz w:val="20"/>
          <w:szCs w:val="20"/>
          <w:u w:val="single"/>
          <w:lang w:val="sr-Cyrl-CS"/>
        </w:rPr>
        <w:t>,10 сати.</w:t>
      </w:r>
    </w:p>
    <w:p w:rsidR="005E08C8" w:rsidRPr="005E08C8" w:rsidRDefault="005E08C8" w:rsidP="005E08C8">
      <w:pPr>
        <w:pStyle w:val="NoSpacing"/>
        <w:jc w:val="both"/>
        <w:rPr>
          <w:noProof/>
          <w:sz w:val="20"/>
          <w:szCs w:val="20"/>
          <w:lang w:val="sr-Cyrl-CS"/>
        </w:rPr>
      </w:pPr>
    </w:p>
    <w:p w:rsidR="005E08C8" w:rsidRPr="005E08C8" w:rsidRDefault="005E08C8" w:rsidP="005E08C8">
      <w:pPr>
        <w:pStyle w:val="NoSpacing"/>
        <w:numPr>
          <w:ilvl w:val="0"/>
          <w:numId w:val="1"/>
        </w:numPr>
        <w:ind w:left="284" w:hanging="284"/>
        <w:jc w:val="both"/>
        <w:rPr>
          <w:noProof/>
          <w:sz w:val="20"/>
          <w:szCs w:val="20"/>
          <w:lang w:val="sr-Cyrl-CS"/>
        </w:rPr>
      </w:pPr>
      <w:r w:rsidRPr="005E08C8">
        <w:rPr>
          <w:b/>
          <w:noProof/>
          <w:sz w:val="20"/>
          <w:szCs w:val="20"/>
          <w:lang w:val="sr-Cyrl-CS"/>
        </w:rPr>
        <w:t>Отварању понуда могу присустовати представници понуђача уз предходну предају писменог пуномоћја.</w:t>
      </w:r>
    </w:p>
    <w:p w:rsidR="00A6130F" w:rsidRPr="005E08C8" w:rsidRDefault="00A6130F" w:rsidP="00A6130F">
      <w:pPr>
        <w:pStyle w:val="NoSpacing"/>
        <w:ind w:left="720"/>
        <w:jc w:val="both"/>
        <w:rPr>
          <w:b/>
          <w:noProof/>
          <w:sz w:val="20"/>
          <w:szCs w:val="20"/>
          <w:lang w:val="sr-Cyrl-CS"/>
        </w:rPr>
      </w:pPr>
    </w:p>
    <w:p w:rsidR="00A6130F" w:rsidRPr="00D903D0" w:rsidRDefault="005E08C8" w:rsidP="00D903D0">
      <w:pPr>
        <w:shd w:val="clear" w:color="auto" w:fill="C6D9F1" w:themeFill="text2" w:themeFillTint="33"/>
        <w:jc w:val="center"/>
        <w:rPr>
          <w:b/>
          <w:i/>
          <w:noProof/>
          <w:sz w:val="20"/>
          <w:szCs w:val="20"/>
          <w:lang w:val="sr-Cyrl-CS"/>
        </w:rPr>
      </w:pPr>
      <w:r w:rsidRPr="00D903D0">
        <w:rPr>
          <w:b/>
          <w:i/>
          <w:noProof/>
          <w:sz w:val="20"/>
          <w:szCs w:val="20"/>
          <w:lang w:val="sr-Cyrl-CS"/>
        </w:rPr>
        <w:t>ПОДАЦИ</w:t>
      </w:r>
      <w:r w:rsidR="00A6130F" w:rsidRPr="00D903D0">
        <w:rPr>
          <w:b/>
          <w:i/>
          <w:noProof/>
          <w:sz w:val="20"/>
          <w:szCs w:val="20"/>
          <w:lang w:val="sr-Cyrl-CS"/>
        </w:rPr>
        <w:t xml:space="preserve"> </w:t>
      </w:r>
      <w:r w:rsidRPr="00D903D0">
        <w:rPr>
          <w:b/>
          <w:i/>
          <w:noProof/>
          <w:sz w:val="20"/>
          <w:szCs w:val="20"/>
          <w:lang w:val="sr-Cyrl-CS"/>
        </w:rPr>
        <w:t>О</w:t>
      </w:r>
      <w:r w:rsidR="00A6130F" w:rsidRPr="00D903D0">
        <w:rPr>
          <w:b/>
          <w:i/>
          <w:noProof/>
          <w:sz w:val="20"/>
          <w:szCs w:val="20"/>
          <w:lang w:val="sr-Cyrl-CS"/>
        </w:rPr>
        <w:t xml:space="preserve"> </w:t>
      </w:r>
      <w:r w:rsidRPr="00D903D0">
        <w:rPr>
          <w:b/>
          <w:i/>
          <w:noProof/>
          <w:sz w:val="20"/>
          <w:szCs w:val="20"/>
          <w:lang w:val="sr-Cyrl-CS"/>
        </w:rPr>
        <w:t>ПРЕДМЕТУ</w:t>
      </w:r>
      <w:r w:rsidR="00A6130F" w:rsidRPr="00D903D0">
        <w:rPr>
          <w:b/>
          <w:i/>
          <w:noProof/>
          <w:sz w:val="20"/>
          <w:szCs w:val="20"/>
          <w:lang w:val="sr-Cyrl-CS"/>
        </w:rPr>
        <w:t xml:space="preserve"> </w:t>
      </w:r>
      <w:r w:rsidRPr="00D903D0">
        <w:rPr>
          <w:b/>
          <w:i/>
          <w:noProof/>
          <w:sz w:val="20"/>
          <w:szCs w:val="20"/>
          <w:lang w:val="sr-Cyrl-CS"/>
        </w:rPr>
        <w:t>ЈАВНЕ</w:t>
      </w:r>
      <w:r w:rsidR="00A6130F" w:rsidRPr="00D903D0">
        <w:rPr>
          <w:b/>
          <w:i/>
          <w:noProof/>
          <w:sz w:val="20"/>
          <w:szCs w:val="20"/>
          <w:lang w:val="sr-Cyrl-CS"/>
        </w:rPr>
        <w:t xml:space="preserve"> </w:t>
      </w:r>
      <w:r w:rsidRPr="00D903D0">
        <w:rPr>
          <w:b/>
          <w:i/>
          <w:noProof/>
          <w:sz w:val="20"/>
          <w:szCs w:val="20"/>
          <w:lang w:val="sr-Cyrl-CS"/>
        </w:rPr>
        <w:t>НАБАВКЕ</w:t>
      </w:r>
    </w:p>
    <w:p w:rsidR="00A6130F" w:rsidRPr="005E08C8" w:rsidRDefault="00A6130F" w:rsidP="00A6130F">
      <w:pPr>
        <w:rPr>
          <w:b/>
          <w:noProof/>
          <w:sz w:val="20"/>
          <w:szCs w:val="20"/>
          <w:lang w:val="sr-Cyrl-CS"/>
        </w:rPr>
      </w:pPr>
    </w:p>
    <w:p w:rsidR="00A43419" w:rsidRPr="00A43419" w:rsidRDefault="005E08C8" w:rsidP="00A43419">
      <w:pPr>
        <w:pStyle w:val="ListParagraph"/>
        <w:rPr>
          <w:b/>
        </w:rPr>
      </w:pPr>
      <w:r w:rsidRPr="005E08C8">
        <w:t>Предмет</w:t>
      </w:r>
      <w:r w:rsidR="00A6130F" w:rsidRPr="005E08C8">
        <w:t xml:space="preserve"> </w:t>
      </w:r>
      <w:r w:rsidRPr="005E08C8">
        <w:t>јавне</w:t>
      </w:r>
      <w:r w:rsidR="00A6130F" w:rsidRPr="005E08C8">
        <w:t xml:space="preserve"> </w:t>
      </w:r>
      <w:r w:rsidRPr="005E08C8">
        <w:t>набавке</w:t>
      </w:r>
      <w:r w:rsidR="00A6130F" w:rsidRPr="005E08C8">
        <w:t xml:space="preserve"> </w:t>
      </w:r>
      <w:r w:rsidRPr="005E08C8">
        <w:t>су</w:t>
      </w:r>
      <w:r w:rsidR="00A6130F" w:rsidRPr="005E08C8">
        <w:t xml:space="preserve">: </w:t>
      </w:r>
      <w:r w:rsidR="00A43419">
        <w:t xml:space="preserve">добра - </w:t>
      </w:r>
      <w:r w:rsidR="00A43419" w:rsidRPr="00A43419">
        <w:rPr>
          <w:b/>
        </w:rPr>
        <w:t xml:space="preserve">Набавка </w:t>
      </w:r>
      <w:r w:rsidR="00F76744">
        <w:rPr>
          <w:b/>
        </w:rPr>
        <w:t>заштитне опреме (кломпе)</w:t>
      </w:r>
      <w:r w:rsidR="00A43419" w:rsidRPr="00A43419">
        <w:rPr>
          <w:b/>
        </w:rPr>
        <w:t xml:space="preserve"> </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Ознака</w:t>
      </w:r>
      <w:r w:rsidR="00A6130F" w:rsidRPr="005E08C8">
        <w:rPr>
          <w:b/>
          <w:noProof/>
          <w:sz w:val="20"/>
          <w:szCs w:val="20"/>
          <w:lang w:val="sr-Cyrl-CS"/>
        </w:rPr>
        <w:t xml:space="preserve"> </w:t>
      </w:r>
      <w:r w:rsidRPr="005E08C8">
        <w:rPr>
          <w:b/>
          <w:noProof/>
          <w:sz w:val="20"/>
          <w:szCs w:val="20"/>
          <w:lang w:val="sr-Cyrl-CS"/>
        </w:rPr>
        <w:t>из</w:t>
      </w:r>
      <w:r w:rsidR="00A6130F" w:rsidRPr="005E08C8">
        <w:rPr>
          <w:b/>
          <w:noProof/>
          <w:sz w:val="20"/>
          <w:szCs w:val="20"/>
          <w:lang w:val="sr-Cyrl-CS"/>
        </w:rPr>
        <w:t xml:space="preserve"> </w:t>
      </w:r>
      <w:r w:rsidRPr="005E08C8">
        <w:rPr>
          <w:b/>
          <w:noProof/>
          <w:sz w:val="20"/>
          <w:szCs w:val="20"/>
          <w:lang w:val="sr-Cyrl-CS"/>
        </w:rPr>
        <w:t>општег</w:t>
      </w:r>
      <w:r w:rsidR="00A6130F" w:rsidRPr="005E08C8">
        <w:rPr>
          <w:b/>
          <w:noProof/>
          <w:sz w:val="20"/>
          <w:szCs w:val="20"/>
          <w:lang w:val="sr-Cyrl-CS"/>
        </w:rPr>
        <w:t xml:space="preserve"> </w:t>
      </w:r>
      <w:r w:rsidRPr="005E08C8">
        <w:rPr>
          <w:b/>
          <w:noProof/>
          <w:sz w:val="20"/>
          <w:szCs w:val="20"/>
          <w:lang w:val="sr-Cyrl-CS"/>
        </w:rPr>
        <w:t>речника</w:t>
      </w:r>
      <w:r w:rsidR="00A6130F" w:rsidRPr="005E08C8">
        <w:rPr>
          <w:b/>
          <w:noProof/>
          <w:sz w:val="20"/>
          <w:szCs w:val="20"/>
          <w:lang w:val="sr-Cyrl-CS"/>
        </w:rPr>
        <w:t xml:space="preserve"> </w:t>
      </w:r>
      <w:r w:rsidRPr="005E08C8">
        <w:rPr>
          <w:b/>
          <w:noProof/>
          <w:sz w:val="20"/>
          <w:szCs w:val="20"/>
          <w:lang w:val="sr-Cyrl-CS"/>
        </w:rPr>
        <w:t>набавке</w:t>
      </w:r>
      <w:r w:rsidR="00A6130F" w:rsidRPr="005E08C8">
        <w:rPr>
          <w:b/>
          <w:noProof/>
          <w:sz w:val="20"/>
          <w:szCs w:val="20"/>
          <w:lang w:val="sr-Cyrl-CS"/>
        </w:rPr>
        <w:t xml:space="preserve">: </w:t>
      </w:r>
      <w:r w:rsidRPr="005E08C8">
        <w:rPr>
          <w:b/>
          <w:noProof/>
          <w:sz w:val="20"/>
          <w:szCs w:val="20"/>
          <w:lang w:val="sr-Latn-CS"/>
        </w:rPr>
        <w:t>CPV</w:t>
      </w:r>
      <w:r w:rsidR="00A6130F" w:rsidRPr="005E08C8">
        <w:rPr>
          <w:b/>
          <w:noProof/>
          <w:sz w:val="20"/>
          <w:szCs w:val="20"/>
          <w:lang w:val="sr-Cyrl-CS"/>
        </w:rPr>
        <w:t xml:space="preserve">   </w:t>
      </w:r>
      <w:r w:rsidR="00F76744">
        <w:rPr>
          <w:b/>
          <w:noProof/>
          <w:sz w:val="20"/>
        </w:rPr>
        <w:t>1883</w:t>
      </w:r>
      <w:r w:rsidR="00A43419">
        <w:rPr>
          <w:b/>
          <w:noProof/>
          <w:sz w:val="20"/>
        </w:rPr>
        <w:t>0000</w:t>
      </w:r>
    </w:p>
    <w:p w:rsidR="00A6130F" w:rsidRPr="005E08C8" w:rsidRDefault="00A6130F" w:rsidP="00A6130F">
      <w:pPr>
        <w:pStyle w:val="NoSpacing"/>
        <w:ind w:left="284" w:hanging="284"/>
        <w:rPr>
          <w:noProof/>
          <w:sz w:val="20"/>
          <w:szCs w:val="20"/>
          <w:lang w:val="sr-Cyrl-CS"/>
        </w:rPr>
      </w:pPr>
    </w:p>
    <w:p w:rsidR="00A6130F" w:rsidRPr="005E08C8" w:rsidRDefault="005E08C8" w:rsidP="00A6130F">
      <w:pPr>
        <w:pStyle w:val="NoSpacing"/>
        <w:numPr>
          <w:ilvl w:val="0"/>
          <w:numId w:val="2"/>
        </w:numPr>
        <w:ind w:left="284" w:hanging="284"/>
        <w:jc w:val="both"/>
        <w:rPr>
          <w:b/>
          <w:noProof/>
          <w:sz w:val="20"/>
          <w:szCs w:val="20"/>
          <w:lang w:val="sr-Cyrl-CS"/>
        </w:rPr>
      </w:pPr>
      <w:r w:rsidRPr="005E08C8">
        <w:rPr>
          <w:b/>
          <w:noProof/>
          <w:sz w:val="20"/>
          <w:szCs w:val="20"/>
          <w:lang w:val="sr-Cyrl-CS"/>
        </w:rPr>
        <w:t>Партије</w:t>
      </w:r>
    </w:p>
    <w:p w:rsidR="005E08C8" w:rsidRDefault="005E08C8" w:rsidP="005E08C8">
      <w:pPr>
        <w:pStyle w:val="NoSpacing"/>
        <w:ind w:left="284"/>
        <w:jc w:val="both"/>
        <w:rPr>
          <w:noProof/>
          <w:sz w:val="20"/>
          <w:szCs w:val="20"/>
          <w:lang w:val="sr-Cyrl-CS"/>
        </w:rPr>
      </w:pPr>
      <w:r w:rsidRPr="005E08C8">
        <w:rPr>
          <w:noProof/>
          <w:sz w:val="20"/>
          <w:szCs w:val="20"/>
          <w:lang w:val="sr-Cyrl-CS"/>
        </w:rPr>
        <w:t>Јавна</w:t>
      </w:r>
      <w:r w:rsidR="00A6130F" w:rsidRPr="005E08C8">
        <w:rPr>
          <w:noProof/>
          <w:sz w:val="20"/>
          <w:szCs w:val="20"/>
          <w:lang w:val="sr-Cyrl-CS"/>
        </w:rPr>
        <w:t xml:space="preserve"> </w:t>
      </w:r>
      <w:r w:rsidRPr="005E08C8">
        <w:rPr>
          <w:noProof/>
          <w:sz w:val="20"/>
          <w:szCs w:val="20"/>
          <w:lang w:val="sr-Cyrl-CS"/>
        </w:rPr>
        <w:t>набавка</w:t>
      </w:r>
      <w:r w:rsidR="00A6130F" w:rsidRPr="005E08C8">
        <w:rPr>
          <w:noProof/>
          <w:sz w:val="20"/>
          <w:szCs w:val="20"/>
          <w:lang w:val="sr-Cyrl-CS"/>
        </w:rPr>
        <w:t xml:space="preserve"> </w:t>
      </w:r>
      <w:r w:rsidRPr="005E08C8">
        <w:rPr>
          <w:noProof/>
          <w:sz w:val="20"/>
          <w:szCs w:val="20"/>
          <w:lang w:val="sr-Cyrl-CS"/>
        </w:rPr>
        <w:t>није</w:t>
      </w:r>
      <w:r w:rsidR="00A6130F" w:rsidRPr="005E08C8">
        <w:rPr>
          <w:noProof/>
          <w:sz w:val="20"/>
          <w:szCs w:val="20"/>
          <w:lang w:val="sr-Cyrl-CS"/>
        </w:rPr>
        <w:t xml:space="preserve"> </w:t>
      </w:r>
      <w:r w:rsidRPr="005E08C8">
        <w:rPr>
          <w:noProof/>
          <w:sz w:val="20"/>
          <w:szCs w:val="20"/>
          <w:lang w:val="sr-Cyrl-CS"/>
        </w:rPr>
        <w:t>обликована</w:t>
      </w:r>
      <w:r w:rsidR="00A6130F" w:rsidRPr="005E08C8">
        <w:rPr>
          <w:noProof/>
          <w:sz w:val="20"/>
          <w:szCs w:val="20"/>
          <w:lang w:val="sr-Cyrl-CS"/>
        </w:rPr>
        <w:t xml:space="preserve"> </w:t>
      </w:r>
      <w:r w:rsidRPr="005E08C8">
        <w:rPr>
          <w:noProof/>
          <w:sz w:val="20"/>
          <w:szCs w:val="20"/>
          <w:lang w:val="sr-Cyrl-CS"/>
        </w:rPr>
        <w:t>по</w:t>
      </w:r>
      <w:r w:rsidR="00A6130F" w:rsidRPr="005E08C8">
        <w:rPr>
          <w:noProof/>
          <w:sz w:val="20"/>
          <w:szCs w:val="20"/>
          <w:lang w:val="sr-Cyrl-CS"/>
        </w:rPr>
        <w:t xml:space="preserve"> </w:t>
      </w:r>
      <w:r w:rsidRPr="005E08C8">
        <w:rPr>
          <w:noProof/>
          <w:sz w:val="20"/>
          <w:szCs w:val="20"/>
          <w:lang w:val="sr-Cyrl-CS"/>
        </w:rPr>
        <w:t>партијама</w:t>
      </w:r>
      <w:r w:rsidR="00A6130F" w:rsidRPr="005E08C8">
        <w:rPr>
          <w:noProof/>
          <w:sz w:val="20"/>
          <w:szCs w:val="20"/>
          <w:lang w:val="sr-Cyrl-CS"/>
        </w:rPr>
        <w:t>.</w:t>
      </w:r>
    </w:p>
    <w:p w:rsidR="005E08C8" w:rsidRDefault="005E08C8" w:rsidP="005E08C8">
      <w:pPr>
        <w:pStyle w:val="NoSpacing"/>
        <w:ind w:left="284"/>
        <w:jc w:val="both"/>
        <w:rPr>
          <w:noProof/>
          <w:sz w:val="20"/>
          <w:szCs w:val="20"/>
          <w:lang w:val="sr-Cyrl-CS"/>
        </w:rPr>
      </w:pPr>
    </w:p>
    <w:p w:rsidR="00A6130F" w:rsidRDefault="005E08C8" w:rsidP="005E08C8">
      <w:pPr>
        <w:pStyle w:val="NoSpacing"/>
        <w:ind w:left="284"/>
        <w:jc w:val="both"/>
        <w:rPr>
          <w:noProof/>
          <w:sz w:val="20"/>
          <w:szCs w:val="20"/>
          <w:lang w:val="sr-Cyrl-CS"/>
        </w:rPr>
      </w:pPr>
      <w:r w:rsidRPr="005E08C8">
        <w:rPr>
          <w:noProof/>
          <w:sz w:val="20"/>
          <w:szCs w:val="20"/>
          <w:lang w:val="sr-Cyrl-CS"/>
        </w:rPr>
        <w:t>Процењена</w:t>
      </w:r>
      <w:r w:rsidR="00A6130F" w:rsidRPr="005E08C8">
        <w:rPr>
          <w:noProof/>
          <w:sz w:val="20"/>
          <w:szCs w:val="20"/>
          <w:lang w:val="sr-Cyrl-CS"/>
        </w:rPr>
        <w:t xml:space="preserve"> </w:t>
      </w:r>
      <w:r w:rsidRPr="005E08C8">
        <w:rPr>
          <w:noProof/>
          <w:sz w:val="20"/>
          <w:szCs w:val="20"/>
          <w:lang w:val="sr-Cyrl-CS"/>
        </w:rPr>
        <w:t>вредност</w:t>
      </w:r>
      <w:r w:rsidR="00A6130F" w:rsidRPr="005E08C8">
        <w:rPr>
          <w:noProof/>
          <w:sz w:val="20"/>
          <w:szCs w:val="20"/>
          <w:lang w:val="sr-Cyrl-CS"/>
        </w:rPr>
        <w:t xml:space="preserve"> </w:t>
      </w:r>
      <w:r w:rsidRPr="005E08C8">
        <w:rPr>
          <w:noProof/>
          <w:sz w:val="20"/>
          <w:szCs w:val="20"/>
          <w:lang w:val="sr-Cyrl-CS"/>
        </w:rPr>
        <w:t>јавне</w:t>
      </w:r>
      <w:r w:rsidR="00A6130F" w:rsidRPr="005E08C8">
        <w:rPr>
          <w:noProof/>
          <w:sz w:val="20"/>
          <w:szCs w:val="20"/>
          <w:lang w:val="sr-Cyrl-CS"/>
        </w:rPr>
        <w:t xml:space="preserve"> </w:t>
      </w:r>
      <w:r w:rsidRPr="005E08C8">
        <w:rPr>
          <w:noProof/>
          <w:sz w:val="20"/>
          <w:szCs w:val="20"/>
          <w:lang w:val="sr-Cyrl-CS"/>
        </w:rPr>
        <w:t>набавке</w:t>
      </w:r>
      <w:r w:rsidR="00A6130F" w:rsidRPr="005E08C8">
        <w:rPr>
          <w:noProof/>
          <w:sz w:val="20"/>
          <w:szCs w:val="20"/>
          <w:lang w:val="sr-Cyrl-CS"/>
        </w:rPr>
        <w:t xml:space="preserve"> </w:t>
      </w:r>
      <w:r w:rsidRPr="005E08C8">
        <w:rPr>
          <w:noProof/>
          <w:sz w:val="20"/>
          <w:szCs w:val="20"/>
          <w:lang w:val="sr-Cyrl-CS"/>
        </w:rPr>
        <w:t>износи</w:t>
      </w:r>
      <w:r w:rsidR="00A6130F" w:rsidRPr="005E08C8">
        <w:rPr>
          <w:noProof/>
          <w:sz w:val="20"/>
          <w:szCs w:val="20"/>
          <w:lang w:val="sr-Cyrl-CS"/>
        </w:rPr>
        <w:t xml:space="preserve"> </w:t>
      </w:r>
      <w:r w:rsidR="00F76744">
        <w:rPr>
          <w:noProof/>
          <w:sz w:val="20"/>
          <w:szCs w:val="20"/>
        </w:rPr>
        <w:t>88</w:t>
      </w:r>
      <w:r w:rsidR="00A43419">
        <w:rPr>
          <w:noProof/>
          <w:sz w:val="20"/>
          <w:szCs w:val="20"/>
        </w:rPr>
        <w:t>.333,34</w:t>
      </w:r>
      <w:r w:rsidR="00A6130F" w:rsidRPr="005E08C8">
        <w:rPr>
          <w:noProof/>
          <w:sz w:val="20"/>
          <w:szCs w:val="20"/>
          <w:lang w:val="sr-Cyrl-CS"/>
        </w:rPr>
        <w:t xml:space="preserve">  </w:t>
      </w:r>
      <w:r w:rsidRPr="005E08C8">
        <w:rPr>
          <w:noProof/>
          <w:sz w:val="20"/>
          <w:szCs w:val="20"/>
          <w:lang w:val="sr-Cyrl-CS"/>
        </w:rPr>
        <w:t>динара</w:t>
      </w:r>
      <w:r w:rsidR="00A6130F" w:rsidRPr="005E08C8">
        <w:rPr>
          <w:noProof/>
          <w:sz w:val="20"/>
          <w:szCs w:val="20"/>
          <w:lang w:val="sr-Cyrl-CS"/>
        </w:rPr>
        <w:t xml:space="preserve"> </w:t>
      </w:r>
      <w:r w:rsidRPr="005E08C8">
        <w:rPr>
          <w:noProof/>
          <w:sz w:val="20"/>
          <w:szCs w:val="20"/>
          <w:lang w:val="sr-Cyrl-CS"/>
        </w:rPr>
        <w:t>без</w:t>
      </w:r>
      <w:r w:rsidR="00A6130F" w:rsidRPr="005E08C8">
        <w:rPr>
          <w:noProof/>
          <w:sz w:val="20"/>
          <w:szCs w:val="20"/>
          <w:lang w:val="sr-Cyrl-CS"/>
        </w:rPr>
        <w:t xml:space="preserve"> </w:t>
      </w:r>
      <w:r w:rsidRPr="005E08C8">
        <w:rPr>
          <w:noProof/>
          <w:sz w:val="20"/>
          <w:szCs w:val="20"/>
          <w:lang w:val="sr-Cyrl-CS"/>
        </w:rPr>
        <w:t>пдв</w:t>
      </w:r>
      <w:r w:rsidR="00A6130F" w:rsidRPr="005E08C8">
        <w:rPr>
          <w:noProof/>
          <w:sz w:val="20"/>
          <w:szCs w:val="20"/>
          <w:lang w:val="sr-Cyrl-CS"/>
        </w:rPr>
        <w:t>-</w:t>
      </w:r>
      <w:r w:rsidRPr="005E08C8">
        <w:rPr>
          <w:noProof/>
          <w:sz w:val="20"/>
          <w:szCs w:val="20"/>
          <w:lang w:val="sr-Cyrl-CS"/>
        </w:rPr>
        <w:t>а</w:t>
      </w:r>
      <w:r w:rsidR="00A6130F" w:rsidRPr="005E08C8">
        <w:rPr>
          <w:noProof/>
          <w:sz w:val="20"/>
          <w:szCs w:val="20"/>
          <w:lang w:val="sr-Cyrl-CS"/>
        </w:rPr>
        <w:t>.</w:t>
      </w:r>
    </w:p>
    <w:p w:rsidR="00B9053F" w:rsidRDefault="00B9053F" w:rsidP="005E08C8">
      <w:pPr>
        <w:pStyle w:val="NoSpacing"/>
        <w:ind w:left="284"/>
        <w:jc w:val="both"/>
        <w:rPr>
          <w:noProof/>
          <w:sz w:val="20"/>
          <w:szCs w:val="20"/>
          <w:lang w:val="sr-Cyrl-CS"/>
        </w:rPr>
      </w:pPr>
    </w:p>
    <w:p w:rsidR="00B9053F" w:rsidRDefault="00B9053F" w:rsidP="00B9053F">
      <w:pPr>
        <w:shd w:val="clear" w:color="auto" w:fill="C6D9F1" w:themeFill="text2" w:themeFillTint="33"/>
        <w:jc w:val="center"/>
        <w:rPr>
          <w:b/>
          <w:i/>
          <w:noProof/>
          <w:sz w:val="20"/>
          <w:szCs w:val="20"/>
          <w:lang w:val="sr-Cyrl-CS"/>
        </w:rPr>
      </w:pPr>
      <w:r>
        <w:rPr>
          <w:b/>
          <w:i/>
          <w:noProof/>
          <w:sz w:val="20"/>
          <w:szCs w:val="20"/>
          <w:lang w:val="sr-Cyrl-CS"/>
        </w:rPr>
        <w:t>КРИТЕРИЈУМИ ЗА ДОДЕЛУ УГОВОРА</w:t>
      </w:r>
    </w:p>
    <w:p w:rsidR="00B9053F" w:rsidRDefault="00B9053F" w:rsidP="00B9053F">
      <w:pPr>
        <w:jc w:val="both"/>
        <w:rPr>
          <w:noProof/>
          <w:sz w:val="20"/>
          <w:szCs w:val="20"/>
        </w:rPr>
      </w:pPr>
    </w:p>
    <w:p w:rsidR="00B9053F" w:rsidRDefault="00B9053F" w:rsidP="00B9053F">
      <w:pPr>
        <w:jc w:val="both"/>
        <w:rPr>
          <w:noProof/>
          <w:sz w:val="20"/>
          <w:szCs w:val="20"/>
          <w:lang w:val="sr-Cyrl-CS"/>
        </w:rPr>
      </w:pPr>
      <w:r>
        <w:rPr>
          <w:noProof/>
          <w:sz w:val="20"/>
          <w:szCs w:val="20"/>
          <w:lang w:val="sr-Cyrl-CS"/>
        </w:rPr>
        <w:t>ЕЛЕМЕНТИ КРИТЕРИЈУМА НА ОСНОВУ КОЈИХ СЕ ДОДЕЉУЈЕ УГОВОР:</w:t>
      </w:r>
    </w:p>
    <w:p w:rsidR="00B9053F" w:rsidRDefault="00B9053F" w:rsidP="00B9053F">
      <w:pPr>
        <w:jc w:val="both"/>
        <w:rPr>
          <w:noProof/>
          <w:sz w:val="20"/>
          <w:szCs w:val="20"/>
          <w:lang w:val="sr-Cyrl-CS"/>
        </w:rPr>
      </w:pPr>
    </w:p>
    <w:p w:rsidR="00B9053F" w:rsidRDefault="00B9053F" w:rsidP="00B9053F">
      <w:pPr>
        <w:jc w:val="both"/>
        <w:rPr>
          <w:noProof/>
          <w:sz w:val="20"/>
          <w:szCs w:val="20"/>
          <w:lang w:val="sr-Cyrl-CS"/>
        </w:rPr>
      </w:pPr>
      <w:r>
        <w:rPr>
          <w:noProof/>
          <w:sz w:val="20"/>
          <w:szCs w:val="20"/>
          <w:lang w:val="sr-Cyrl-CS"/>
        </w:rPr>
        <w:t>КРИТЕРИЈУМ ЗА ИЗБОР:  Најнижа понуђена цена (без ПДВ-а).</w:t>
      </w:r>
    </w:p>
    <w:p w:rsidR="00B9053F" w:rsidRDefault="00B9053F" w:rsidP="00B9053F">
      <w:pPr>
        <w:pStyle w:val="BodyText"/>
        <w:rPr>
          <w:rFonts w:ascii="Times New Roman" w:eastAsia="Times New Roman" w:hAnsi="Times New Roman" w:cs="Times New Roman"/>
          <w:noProof/>
          <w:sz w:val="20"/>
          <w:szCs w:val="20"/>
          <w:lang w:val="sr-Cyrl-CS"/>
        </w:rPr>
      </w:pPr>
    </w:p>
    <w:p w:rsidR="00B9053F" w:rsidRDefault="00B9053F" w:rsidP="00B9053F">
      <w:pPr>
        <w:pStyle w:val="BodyText"/>
        <w:rPr>
          <w:rFonts w:ascii="Times New Roman" w:eastAsia="Times New Roman" w:hAnsi="Times New Roman" w:cs="Times New Roman"/>
          <w:noProof/>
          <w:sz w:val="20"/>
          <w:szCs w:val="20"/>
          <w:lang w:val="sr-Cyrl-CS"/>
        </w:rPr>
      </w:pPr>
      <w:r>
        <w:rPr>
          <w:rFonts w:ascii="Times New Roman" w:eastAsia="Times New Roman" w:hAnsi="Times New Roman" w:cs="Times New Roman"/>
          <w:noProof/>
          <w:sz w:val="20"/>
          <w:szCs w:val="20"/>
          <w:lang w:val="sr-Cyrl-CS"/>
        </w:rPr>
        <w:t xml:space="preserve">ПРВИ РЕЗЕРВНИ КРИТЕРИЈУМ: Уколико две или више понуда имају исту понуђену цену изабраће се понуда </w:t>
      </w:r>
      <w:r>
        <w:rPr>
          <w:rFonts w:ascii="Times New Roman" w:eastAsia="Times New Roman" w:hAnsi="Times New Roman" w:cs="Times New Roman"/>
          <w:noProof/>
          <w:sz w:val="20"/>
          <w:szCs w:val="20"/>
        </w:rPr>
        <w:t xml:space="preserve">оног </w:t>
      </w:r>
      <w:r>
        <w:rPr>
          <w:rFonts w:ascii="Times New Roman" w:eastAsia="Times New Roman" w:hAnsi="Times New Roman" w:cs="Times New Roman"/>
          <w:noProof/>
          <w:sz w:val="20"/>
          <w:szCs w:val="20"/>
          <w:lang w:val="sr-Cyrl-CS"/>
        </w:rPr>
        <w:t>понуђача  који  је понудио дужи рок одложеног плаћања.</w:t>
      </w:r>
    </w:p>
    <w:p w:rsidR="00B9053F" w:rsidRDefault="00B9053F" w:rsidP="00B9053F">
      <w:pPr>
        <w:pStyle w:val="NoSpacing"/>
        <w:ind w:left="284"/>
        <w:jc w:val="both"/>
        <w:rPr>
          <w:noProof/>
          <w:sz w:val="20"/>
          <w:szCs w:val="20"/>
          <w:lang w:val="sr-Cyrl-CS"/>
        </w:rPr>
      </w:pPr>
    </w:p>
    <w:p w:rsidR="00B9053F" w:rsidRDefault="00B9053F" w:rsidP="00B9053F">
      <w:pPr>
        <w:pStyle w:val="NoSpacing"/>
        <w:ind w:firstLine="720"/>
        <w:jc w:val="both"/>
        <w:rPr>
          <w:noProof/>
          <w:sz w:val="20"/>
          <w:szCs w:val="20"/>
          <w:lang w:val="sr-Cyrl-CS"/>
        </w:rPr>
      </w:pPr>
    </w:p>
    <w:p w:rsidR="00B9053F" w:rsidRDefault="00B9053F" w:rsidP="00B9053F">
      <w:pPr>
        <w:pStyle w:val="NoSpacing"/>
        <w:ind w:firstLine="720"/>
        <w:jc w:val="both"/>
        <w:rPr>
          <w:noProof/>
          <w:sz w:val="20"/>
          <w:szCs w:val="20"/>
          <w:lang w:val="sr-Cyrl-CS"/>
        </w:rPr>
      </w:pPr>
    </w:p>
    <w:p w:rsidR="00B9053F" w:rsidRDefault="00B9053F" w:rsidP="00B9053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5E08C8" w:rsidRPr="005E08C8" w:rsidRDefault="005E08C8"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Default="002A7320" w:rsidP="00A6130F">
      <w:pPr>
        <w:pStyle w:val="NoSpacing"/>
        <w:ind w:firstLine="720"/>
        <w:jc w:val="both"/>
        <w:rPr>
          <w:noProof/>
          <w:sz w:val="20"/>
          <w:szCs w:val="20"/>
          <w:lang w:val="sr-Cyrl-CS"/>
        </w:rPr>
      </w:pPr>
    </w:p>
    <w:p w:rsidR="005E08C8" w:rsidRDefault="005E08C8"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A6130F">
      <w:pPr>
        <w:pStyle w:val="NoSpacing"/>
        <w:ind w:firstLine="720"/>
        <w:jc w:val="both"/>
        <w:rPr>
          <w:noProof/>
          <w:sz w:val="20"/>
          <w:szCs w:val="20"/>
          <w:lang w:val="sr-Cyrl-CS"/>
        </w:rPr>
      </w:pPr>
    </w:p>
    <w:p w:rsidR="002A7320" w:rsidRPr="005E08C8" w:rsidRDefault="002A7320" w:rsidP="00D903D0">
      <w:pPr>
        <w:pStyle w:val="NoSpacing"/>
        <w:shd w:val="clear" w:color="auto" w:fill="C6D9F1" w:themeFill="text2" w:themeFillTint="33"/>
        <w:ind w:left="360"/>
        <w:rPr>
          <w:b/>
          <w:i/>
          <w:noProof/>
          <w:sz w:val="20"/>
          <w:szCs w:val="20"/>
          <w:lang w:val="sr-Cyrl-CS"/>
        </w:rPr>
      </w:pPr>
      <w:r w:rsidRPr="00D903D0">
        <w:rPr>
          <w:b/>
          <w:i/>
          <w:noProof/>
          <w:sz w:val="20"/>
          <w:szCs w:val="20"/>
          <w:lang w:val="sr-Cyrl-CS"/>
        </w:rPr>
        <w:lastRenderedPageBreak/>
        <w:t xml:space="preserve">                                   </w:t>
      </w:r>
      <w:r w:rsidR="005E08C8" w:rsidRPr="00D903D0">
        <w:rPr>
          <w:b/>
          <w:i/>
          <w:noProof/>
          <w:sz w:val="20"/>
          <w:szCs w:val="20"/>
          <w:lang w:val="sr-Cyrl-CS"/>
        </w:rPr>
        <w:t>ТЕХНИЧКА</w:t>
      </w:r>
      <w:r w:rsidRPr="00D903D0">
        <w:rPr>
          <w:b/>
          <w:i/>
          <w:noProof/>
          <w:sz w:val="20"/>
          <w:szCs w:val="20"/>
          <w:lang w:val="sr-Cyrl-CS"/>
        </w:rPr>
        <w:t xml:space="preserve"> </w:t>
      </w:r>
      <w:r w:rsidR="005E08C8" w:rsidRPr="00D903D0">
        <w:rPr>
          <w:b/>
          <w:i/>
          <w:noProof/>
          <w:sz w:val="20"/>
          <w:szCs w:val="20"/>
          <w:lang w:val="sr-Cyrl-CS"/>
        </w:rPr>
        <w:t>СПЕЦИФИКАЦИЈА</w:t>
      </w:r>
      <w:r w:rsidRPr="00D903D0">
        <w:rPr>
          <w:b/>
          <w:i/>
          <w:noProof/>
          <w:sz w:val="20"/>
          <w:szCs w:val="20"/>
          <w:lang w:val="sr-Cyrl-CS"/>
        </w:rPr>
        <w:t xml:space="preserve"> </w:t>
      </w:r>
      <w:r w:rsidR="005E08C8" w:rsidRPr="00D903D0">
        <w:rPr>
          <w:b/>
          <w:i/>
          <w:noProof/>
          <w:sz w:val="20"/>
          <w:szCs w:val="20"/>
          <w:lang w:val="sr-Cyrl-CS"/>
        </w:rPr>
        <w:t>НАБАВКЕ</w:t>
      </w:r>
    </w:p>
    <w:p w:rsidR="002A7320" w:rsidRPr="005E08C8" w:rsidRDefault="002A7320" w:rsidP="002A7320">
      <w:pPr>
        <w:ind w:hanging="720"/>
        <w:jc w:val="both"/>
        <w:rPr>
          <w:b/>
          <w:noProof/>
          <w:sz w:val="20"/>
          <w:szCs w:val="20"/>
          <w:lang w:val="sr-Cyrl-CS"/>
        </w:rPr>
      </w:pPr>
    </w:p>
    <w:p w:rsidR="00A43419" w:rsidRDefault="005E08C8" w:rsidP="00A43419">
      <w:pPr>
        <w:pStyle w:val="ListParagraph"/>
        <w:rPr>
          <w:b/>
        </w:rPr>
      </w:pPr>
      <w:r w:rsidRPr="005E08C8">
        <w:t>Предмет</w:t>
      </w:r>
      <w:r w:rsidR="002A7320" w:rsidRPr="005E08C8">
        <w:t xml:space="preserve"> </w:t>
      </w:r>
      <w:r w:rsidRPr="005E08C8">
        <w:t>ове</w:t>
      </w:r>
      <w:r w:rsidR="002A7320" w:rsidRPr="005E08C8">
        <w:t xml:space="preserve"> </w:t>
      </w:r>
      <w:r w:rsidRPr="005E08C8">
        <w:t>јавне</w:t>
      </w:r>
      <w:r w:rsidR="002A7320" w:rsidRPr="005E08C8">
        <w:t xml:space="preserve"> </w:t>
      </w:r>
      <w:r w:rsidRPr="005E08C8">
        <w:t>набавке</w:t>
      </w:r>
      <w:r w:rsidR="002A7320" w:rsidRPr="005E08C8">
        <w:t xml:space="preserve"> </w:t>
      </w:r>
      <w:r w:rsidRPr="005E08C8">
        <w:t>је</w:t>
      </w:r>
      <w:r w:rsidR="002A7320" w:rsidRPr="005E08C8">
        <w:t xml:space="preserve">: </w:t>
      </w:r>
      <w:r w:rsidR="00F76744" w:rsidRPr="00A43419">
        <w:rPr>
          <w:b/>
        </w:rPr>
        <w:t xml:space="preserve">Набавка </w:t>
      </w:r>
      <w:r w:rsidR="00F76744">
        <w:rPr>
          <w:b/>
        </w:rPr>
        <w:t>заштитне опреме (кломпе)</w:t>
      </w:r>
    </w:p>
    <w:p w:rsidR="002A7320" w:rsidRPr="005E08C8" w:rsidRDefault="002A7320" w:rsidP="00A43419">
      <w:pPr>
        <w:pStyle w:val="ListParagraph"/>
      </w:pPr>
      <w:r w:rsidRPr="005E08C8">
        <w:t xml:space="preserve"> </w:t>
      </w:r>
    </w:p>
    <w:p w:rsidR="002A7320" w:rsidRPr="005E08C8" w:rsidRDefault="005E08C8" w:rsidP="002A7320">
      <w:pPr>
        <w:pStyle w:val="Default"/>
        <w:ind w:firstLine="284"/>
        <w:jc w:val="both"/>
        <w:rPr>
          <w:noProof/>
          <w:sz w:val="20"/>
          <w:szCs w:val="20"/>
          <w:lang w:val="sr-Cyrl-CS"/>
        </w:rPr>
      </w:pPr>
      <w:r w:rsidRPr="005E08C8">
        <w:rPr>
          <w:noProof/>
          <w:sz w:val="20"/>
          <w:szCs w:val="20"/>
          <w:lang w:val="sr-Cyrl-CS"/>
        </w:rPr>
        <w:t>Ближе</w:t>
      </w:r>
      <w:r w:rsidR="002A7320" w:rsidRPr="005E08C8">
        <w:rPr>
          <w:noProof/>
          <w:sz w:val="20"/>
          <w:szCs w:val="20"/>
          <w:lang w:val="sr-Cyrl-CS"/>
        </w:rPr>
        <w:t xml:space="preserve"> </w:t>
      </w:r>
      <w:r w:rsidRPr="005E08C8">
        <w:rPr>
          <w:noProof/>
          <w:sz w:val="20"/>
          <w:szCs w:val="20"/>
          <w:lang w:val="sr-Cyrl-CS"/>
        </w:rPr>
        <w:t>одређење</w:t>
      </w:r>
      <w:r w:rsidR="002A7320" w:rsidRPr="005E08C8">
        <w:rPr>
          <w:noProof/>
          <w:sz w:val="20"/>
          <w:szCs w:val="20"/>
          <w:lang w:val="sr-Cyrl-CS"/>
        </w:rPr>
        <w:t xml:space="preserve"> </w:t>
      </w:r>
      <w:r w:rsidRPr="005E08C8">
        <w:rPr>
          <w:noProof/>
          <w:sz w:val="20"/>
          <w:szCs w:val="20"/>
          <w:lang w:val="sr-Cyrl-CS"/>
        </w:rPr>
        <w:t>јавне</w:t>
      </w:r>
      <w:r w:rsidR="002A7320" w:rsidRPr="005E08C8">
        <w:rPr>
          <w:noProof/>
          <w:sz w:val="20"/>
          <w:szCs w:val="20"/>
          <w:lang w:val="sr-Cyrl-CS"/>
        </w:rPr>
        <w:t xml:space="preserve"> </w:t>
      </w:r>
      <w:r w:rsidRPr="005E08C8">
        <w:rPr>
          <w:noProof/>
          <w:sz w:val="20"/>
          <w:szCs w:val="20"/>
          <w:lang w:val="sr-Cyrl-CS"/>
        </w:rPr>
        <w:t>набавке</w:t>
      </w:r>
      <w:r w:rsidR="002A7320" w:rsidRPr="005E08C8">
        <w:rPr>
          <w:noProof/>
          <w:sz w:val="20"/>
          <w:szCs w:val="20"/>
          <w:lang w:val="sr-Cyrl-CS"/>
        </w:rPr>
        <w:t xml:space="preserve">: </w:t>
      </w:r>
      <w:r w:rsidRPr="005E08C8">
        <w:rPr>
          <w:noProof/>
          <w:sz w:val="20"/>
          <w:szCs w:val="20"/>
          <w:lang w:val="sr-Cyrl-CS"/>
        </w:rPr>
        <w:t>Техничка</w:t>
      </w:r>
      <w:r w:rsidR="002A7320" w:rsidRPr="005E08C8">
        <w:rPr>
          <w:noProof/>
          <w:sz w:val="20"/>
          <w:szCs w:val="20"/>
          <w:lang w:val="sr-Cyrl-CS"/>
        </w:rPr>
        <w:t xml:space="preserve"> </w:t>
      </w:r>
      <w:r w:rsidRPr="005E08C8">
        <w:rPr>
          <w:noProof/>
          <w:sz w:val="20"/>
          <w:szCs w:val="20"/>
          <w:lang w:val="sr-Cyrl-CS"/>
        </w:rPr>
        <w:t>спецификација</w:t>
      </w:r>
      <w:r w:rsidR="002A7320" w:rsidRPr="005E08C8">
        <w:rPr>
          <w:noProof/>
          <w:sz w:val="20"/>
          <w:szCs w:val="20"/>
          <w:lang w:val="sr-Cyrl-CS"/>
        </w:rPr>
        <w:t>.</w:t>
      </w:r>
    </w:p>
    <w:p w:rsidR="002A7320" w:rsidRPr="005E08C8" w:rsidRDefault="002A7320" w:rsidP="002A7320">
      <w:pPr>
        <w:pStyle w:val="Default"/>
        <w:jc w:val="both"/>
        <w:rPr>
          <w:noProof/>
          <w:sz w:val="20"/>
          <w:szCs w:val="20"/>
          <w:lang w:val="sr-Cyrl-CS"/>
        </w:rPr>
      </w:pPr>
    </w:p>
    <w:p w:rsidR="002A7320" w:rsidRPr="005E08C8" w:rsidRDefault="002A7320" w:rsidP="002A7320">
      <w:pPr>
        <w:spacing w:line="276" w:lineRule="auto"/>
        <w:rPr>
          <w:noProof/>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700"/>
        <w:gridCol w:w="1260"/>
        <w:gridCol w:w="1530"/>
        <w:gridCol w:w="1890"/>
        <w:gridCol w:w="1620"/>
      </w:tblGrid>
      <w:tr w:rsidR="00024859" w:rsidRPr="005E08C8" w:rsidTr="00946CE4">
        <w:tc>
          <w:tcPr>
            <w:tcW w:w="468" w:type="dxa"/>
            <w:vAlign w:val="center"/>
          </w:tcPr>
          <w:p w:rsidR="00024859" w:rsidRPr="005E08C8" w:rsidRDefault="00946CE4" w:rsidP="00946CE4">
            <w:pPr>
              <w:jc w:val="center"/>
              <w:rPr>
                <w:b/>
                <w:bCs/>
                <w:noProof/>
                <w:sz w:val="20"/>
                <w:szCs w:val="20"/>
                <w:lang w:val="sr-Cyrl-CS"/>
              </w:rPr>
            </w:pPr>
            <w:r>
              <w:rPr>
                <w:b/>
                <w:bCs/>
                <w:noProof/>
                <w:sz w:val="20"/>
                <w:szCs w:val="20"/>
                <w:lang w:val="sr-Cyrl-CS"/>
              </w:rPr>
              <w:t>РБ</w:t>
            </w:r>
          </w:p>
        </w:tc>
        <w:tc>
          <w:tcPr>
            <w:tcW w:w="2700" w:type="dxa"/>
            <w:vAlign w:val="center"/>
          </w:tcPr>
          <w:p w:rsidR="00024859" w:rsidRPr="005E08C8" w:rsidRDefault="00F76744" w:rsidP="00946CE4">
            <w:pPr>
              <w:jc w:val="center"/>
              <w:rPr>
                <w:b/>
                <w:bCs/>
                <w:noProof/>
                <w:sz w:val="20"/>
                <w:szCs w:val="20"/>
                <w:lang w:val="sr-Cyrl-CS"/>
              </w:rPr>
            </w:pPr>
            <w:r>
              <w:rPr>
                <w:b/>
                <w:bCs/>
                <w:noProof/>
                <w:sz w:val="20"/>
                <w:szCs w:val="20"/>
                <w:lang w:val="sr-Cyrl-CS"/>
              </w:rPr>
              <w:t>Опис</w:t>
            </w:r>
          </w:p>
        </w:tc>
        <w:tc>
          <w:tcPr>
            <w:tcW w:w="1260" w:type="dxa"/>
            <w:vAlign w:val="center"/>
          </w:tcPr>
          <w:p w:rsidR="00024859" w:rsidRPr="005E08C8" w:rsidRDefault="00946CE4" w:rsidP="00946CE4">
            <w:pPr>
              <w:jc w:val="center"/>
              <w:rPr>
                <w:b/>
                <w:bCs/>
                <w:noProof/>
                <w:sz w:val="20"/>
                <w:szCs w:val="20"/>
                <w:lang w:val="sr-Cyrl-CS"/>
              </w:rPr>
            </w:pPr>
            <w:r>
              <w:rPr>
                <w:b/>
                <w:bCs/>
                <w:noProof/>
                <w:sz w:val="20"/>
                <w:szCs w:val="20"/>
                <w:lang w:val="sr-Cyrl-CS"/>
              </w:rPr>
              <w:t>Количина</w:t>
            </w:r>
          </w:p>
        </w:tc>
        <w:tc>
          <w:tcPr>
            <w:tcW w:w="1530" w:type="dxa"/>
            <w:vAlign w:val="center"/>
          </w:tcPr>
          <w:p w:rsidR="00946CE4" w:rsidRPr="005E08C8" w:rsidRDefault="00946CE4" w:rsidP="00946CE4">
            <w:pPr>
              <w:jc w:val="center"/>
              <w:rPr>
                <w:b/>
                <w:bCs/>
                <w:noProof/>
                <w:sz w:val="20"/>
                <w:szCs w:val="20"/>
                <w:lang w:val="sr-Cyrl-CS"/>
              </w:rPr>
            </w:pPr>
            <w:r>
              <w:rPr>
                <w:b/>
                <w:bCs/>
                <w:noProof/>
                <w:sz w:val="20"/>
                <w:szCs w:val="20"/>
                <w:lang w:val="sr-Cyrl-CS"/>
              </w:rPr>
              <w:t>Произвођач</w:t>
            </w:r>
          </w:p>
        </w:tc>
        <w:tc>
          <w:tcPr>
            <w:tcW w:w="1890" w:type="dxa"/>
            <w:vAlign w:val="center"/>
          </w:tcPr>
          <w:p w:rsidR="00946CE4" w:rsidRDefault="00946CE4" w:rsidP="00946CE4">
            <w:pPr>
              <w:jc w:val="center"/>
              <w:rPr>
                <w:b/>
                <w:bCs/>
                <w:noProof/>
                <w:sz w:val="20"/>
                <w:szCs w:val="20"/>
              </w:rPr>
            </w:pPr>
            <w:r>
              <w:rPr>
                <w:b/>
                <w:bCs/>
                <w:noProof/>
                <w:sz w:val="20"/>
                <w:szCs w:val="20"/>
                <w:lang w:val="sr-Cyrl-CS"/>
              </w:rPr>
              <w:t xml:space="preserve">Произвођачка </w:t>
            </w:r>
          </w:p>
          <w:p w:rsidR="00946CE4" w:rsidRDefault="00946CE4" w:rsidP="00946CE4">
            <w:pPr>
              <w:jc w:val="center"/>
              <w:rPr>
                <w:b/>
                <w:bCs/>
                <w:noProof/>
                <w:sz w:val="20"/>
                <w:szCs w:val="20"/>
                <w:lang w:val="sr-Cyrl-CS"/>
              </w:rPr>
            </w:pPr>
            <w:r>
              <w:rPr>
                <w:b/>
                <w:bCs/>
                <w:noProof/>
                <w:sz w:val="20"/>
                <w:szCs w:val="20"/>
                <w:lang w:val="sr-Cyrl-CS"/>
              </w:rPr>
              <w:t>ознака</w:t>
            </w:r>
          </w:p>
          <w:p w:rsidR="00024859" w:rsidRPr="00946CE4" w:rsidRDefault="00024859" w:rsidP="00946CE4">
            <w:pPr>
              <w:jc w:val="center"/>
              <w:rPr>
                <w:b/>
                <w:bCs/>
                <w:noProof/>
                <w:sz w:val="20"/>
                <w:szCs w:val="20"/>
              </w:rPr>
            </w:pPr>
          </w:p>
        </w:tc>
        <w:tc>
          <w:tcPr>
            <w:tcW w:w="1620" w:type="dxa"/>
            <w:vAlign w:val="center"/>
          </w:tcPr>
          <w:p w:rsidR="00024859" w:rsidRPr="005E08C8" w:rsidRDefault="00946CE4" w:rsidP="00946CE4">
            <w:pPr>
              <w:jc w:val="center"/>
              <w:rPr>
                <w:b/>
                <w:bCs/>
                <w:noProof/>
                <w:sz w:val="20"/>
                <w:szCs w:val="20"/>
                <w:lang w:val="sr-Cyrl-CS"/>
              </w:rPr>
            </w:pPr>
            <w:r>
              <w:rPr>
                <w:b/>
                <w:bCs/>
                <w:noProof/>
                <w:sz w:val="20"/>
                <w:szCs w:val="20"/>
                <w:lang w:val="sr-Cyrl-CS"/>
              </w:rPr>
              <w:t>Напомена</w:t>
            </w:r>
          </w:p>
        </w:tc>
      </w:tr>
      <w:tr w:rsidR="00896B98" w:rsidRPr="005E08C8" w:rsidTr="00946CE4">
        <w:tc>
          <w:tcPr>
            <w:tcW w:w="468" w:type="dxa"/>
            <w:vAlign w:val="center"/>
          </w:tcPr>
          <w:p w:rsidR="00896B98" w:rsidRDefault="00896B98" w:rsidP="00946CE4">
            <w:pPr>
              <w:jc w:val="center"/>
              <w:rPr>
                <w:b/>
                <w:bCs/>
                <w:noProof/>
                <w:sz w:val="20"/>
                <w:szCs w:val="20"/>
                <w:lang w:val="sr-Cyrl-CS"/>
              </w:rPr>
            </w:pPr>
            <w:r>
              <w:rPr>
                <w:b/>
                <w:bCs/>
                <w:noProof/>
                <w:sz w:val="20"/>
                <w:szCs w:val="20"/>
                <w:lang w:val="sr-Cyrl-CS"/>
              </w:rPr>
              <w:t>1</w:t>
            </w:r>
          </w:p>
        </w:tc>
        <w:tc>
          <w:tcPr>
            <w:tcW w:w="2700" w:type="dxa"/>
            <w:vAlign w:val="center"/>
          </w:tcPr>
          <w:p w:rsidR="00896B98" w:rsidRPr="005E08C8" w:rsidRDefault="00896B98" w:rsidP="00946CE4">
            <w:pPr>
              <w:jc w:val="center"/>
              <w:rPr>
                <w:b/>
                <w:bCs/>
                <w:noProof/>
                <w:sz w:val="20"/>
                <w:szCs w:val="20"/>
                <w:lang w:val="sr-Cyrl-CS"/>
              </w:rPr>
            </w:pPr>
            <w:r>
              <w:rPr>
                <w:b/>
                <w:bCs/>
                <w:noProof/>
                <w:sz w:val="20"/>
                <w:szCs w:val="20"/>
                <w:lang w:val="sr-Cyrl-CS"/>
              </w:rPr>
              <w:t>2</w:t>
            </w:r>
          </w:p>
        </w:tc>
        <w:tc>
          <w:tcPr>
            <w:tcW w:w="1260" w:type="dxa"/>
            <w:vAlign w:val="center"/>
          </w:tcPr>
          <w:p w:rsidR="00896B98" w:rsidRDefault="00896B98" w:rsidP="00946CE4">
            <w:pPr>
              <w:jc w:val="center"/>
              <w:rPr>
                <w:b/>
                <w:bCs/>
                <w:noProof/>
                <w:sz w:val="20"/>
                <w:szCs w:val="20"/>
                <w:lang w:val="sr-Cyrl-CS"/>
              </w:rPr>
            </w:pPr>
            <w:r>
              <w:rPr>
                <w:b/>
                <w:bCs/>
                <w:noProof/>
                <w:sz w:val="20"/>
                <w:szCs w:val="20"/>
                <w:lang w:val="sr-Cyrl-CS"/>
              </w:rPr>
              <w:t>3</w:t>
            </w:r>
          </w:p>
        </w:tc>
        <w:tc>
          <w:tcPr>
            <w:tcW w:w="1530" w:type="dxa"/>
            <w:vAlign w:val="center"/>
          </w:tcPr>
          <w:p w:rsidR="00896B98" w:rsidRDefault="00896B98" w:rsidP="00946CE4">
            <w:pPr>
              <w:jc w:val="center"/>
              <w:rPr>
                <w:b/>
                <w:bCs/>
                <w:noProof/>
                <w:sz w:val="20"/>
                <w:szCs w:val="20"/>
                <w:lang w:val="sr-Cyrl-CS"/>
              </w:rPr>
            </w:pPr>
            <w:r>
              <w:rPr>
                <w:b/>
                <w:bCs/>
                <w:noProof/>
                <w:sz w:val="20"/>
                <w:szCs w:val="20"/>
                <w:lang w:val="sr-Cyrl-CS"/>
              </w:rPr>
              <w:t>4</w:t>
            </w:r>
          </w:p>
        </w:tc>
        <w:tc>
          <w:tcPr>
            <w:tcW w:w="1890" w:type="dxa"/>
            <w:vAlign w:val="center"/>
          </w:tcPr>
          <w:p w:rsidR="00896B98" w:rsidRDefault="00896B98" w:rsidP="00946CE4">
            <w:pPr>
              <w:jc w:val="center"/>
              <w:rPr>
                <w:b/>
                <w:bCs/>
                <w:noProof/>
                <w:sz w:val="20"/>
                <w:szCs w:val="20"/>
                <w:lang w:val="sr-Cyrl-CS"/>
              </w:rPr>
            </w:pPr>
            <w:r>
              <w:rPr>
                <w:b/>
                <w:bCs/>
                <w:noProof/>
                <w:sz w:val="20"/>
                <w:szCs w:val="20"/>
                <w:lang w:val="sr-Cyrl-CS"/>
              </w:rPr>
              <w:t>5</w:t>
            </w:r>
          </w:p>
        </w:tc>
        <w:tc>
          <w:tcPr>
            <w:tcW w:w="1620" w:type="dxa"/>
            <w:vAlign w:val="center"/>
          </w:tcPr>
          <w:p w:rsidR="00896B98" w:rsidRDefault="00896B98" w:rsidP="00946CE4">
            <w:pPr>
              <w:jc w:val="center"/>
              <w:rPr>
                <w:b/>
                <w:bCs/>
                <w:noProof/>
                <w:sz w:val="20"/>
                <w:szCs w:val="20"/>
                <w:lang w:val="sr-Cyrl-CS"/>
              </w:rPr>
            </w:pPr>
            <w:r>
              <w:rPr>
                <w:b/>
                <w:bCs/>
                <w:noProof/>
                <w:sz w:val="20"/>
                <w:szCs w:val="20"/>
                <w:lang w:val="sr-Cyrl-CS"/>
              </w:rPr>
              <w:t>6</w:t>
            </w:r>
          </w:p>
        </w:tc>
      </w:tr>
      <w:tr w:rsidR="00024859" w:rsidRPr="005E08C8" w:rsidTr="00946CE4">
        <w:tc>
          <w:tcPr>
            <w:tcW w:w="468" w:type="dxa"/>
            <w:vAlign w:val="center"/>
          </w:tcPr>
          <w:p w:rsidR="00024859" w:rsidRPr="005E08C8" w:rsidRDefault="00024859" w:rsidP="00946CE4">
            <w:pPr>
              <w:jc w:val="center"/>
              <w:rPr>
                <w:b/>
                <w:bCs/>
                <w:noProof/>
                <w:sz w:val="20"/>
                <w:szCs w:val="20"/>
                <w:lang w:val="sr-Cyrl-CS"/>
              </w:rPr>
            </w:pPr>
            <w:r w:rsidRPr="005E08C8">
              <w:rPr>
                <w:b/>
                <w:bCs/>
                <w:noProof/>
                <w:sz w:val="20"/>
                <w:szCs w:val="20"/>
                <w:lang w:val="sr-Cyrl-CS"/>
              </w:rPr>
              <w:t>1</w:t>
            </w:r>
          </w:p>
        </w:tc>
        <w:tc>
          <w:tcPr>
            <w:tcW w:w="2700" w:type="dxa"/>
            <w:vAlign w:val="center"/>
          </w:tcPr>
          <w:p w:rsidR="00946CE4" w:rsidRDefault="00F76744" w:rsidP="00F76744">
            <w:pPr>
              <w:rPr>
                <w:b/>
                <w:bCs/>
                <w:noProof/>
                <w:sz w:val="20"/>
                <w:szCs w:val="20"/>
              </w:rPr>
            </w:pPr>
            <w:r>
              <w:rPr>
                <w:b/>
                <w:bCs/>
                <w:noProof/>
                <w:sz w:val="20"/>
                <w:szCs w:val="20"/>
              </w:rPr>
              <w:t>Набавка заштитне опреме (кломпе) за операциони блок Опште болнице Пирот</w:t>
            </w:r>
          </w:p>
          <w:p w:rsidR="00F76744" w:rsidRDefault="00F76744" w:rsidP="00F76744">
            <w:pPr>
              <w:rPr>
                <w:b/>
                <w:bCs/>
                <w:noProof/>
                <w:sz w:val="20"/>
                <w:szCs w:val="20"/>
              </w:rPr>
            </w:pPr>
            <w:r>
              <w:rPr>
                <w:b/>
                <w:bCs/>
                <w:noProof/>
                <w:sz w:val="20"/>
                <w:szCs w:val="20"/>
              </w:rPr>
              <w:t>- антибактеријски</w:t>
            </w:r>
            <w:r w:rsidR="00EF6340">
              <w:rPr>
                <w:b/>
                <w:bCs/>
                <w:noProof/>
                <w:sz w:val="20"/>
                <w:szCs w:val="20"/>
              </w:rPr>
              <w:t xml:space="preserve"> гумени</w:t>
            </w:r>
            <w:r>
              <w:rPr>
                <w:b/>
                <w:bCs/>
                <w:noProof/>
                <w:sz w:val="20"/>
                <w:szCs w:val="20"/>
              </w:rPr>
              <w:t xml:space="preserve"> материјал који спречава глјивичне инфекције</w:t>
            </w:r>
          </w:p>
          <w:p w:rsidR="00F76744" w:rsidRDefault="00F76744" w:rsidP="00F76744">
            <w:pPr>
              <w:rPr>
                <w:b/>
                <w:bCs/>
                <w:noProof/>
                <w:sz w:val="20"/>
                <w:szCs w:val="20"/>
              </w:rPr>
            </w:pPr>
            <w:r>
              <w:rPr>
                <w:b/>
                <w:bCs/>
                <w:noProof/>
                <w:sz w:val="20"/>
                <w:szCs w:val="20"/>
              </w:rPr>
              <w:t>- гумени и не клизајући ђон, који смањује могућност од проклизавања и повреда ANTISLIP (SRA)</w:t>
            </w:r>
          </w:p>
          <w:p w:rsidR="00F76744" w:rsidRDefault="00F76744" w:rsidP="00F76744">
            <w:pPr>
              <w:rPr>
                <w:b/>
                <w:bCs/>
                <w:noProof/>
                <w:sz w:val="20"/>
                <w:szCs w:val="20"/>
              </w:rPr>
            </w:pPr>
            <w:r>
              <w:rPr>
                <w:b/>
                <w:bCs/>
                <w:noProof/>
                <w:sz w:val="20"/>
                <w:szCs w:val="20"/>
              </w:rPr>
              <w:t>- не упијају крв, течност, уље, зној, смрад, киселину, слану воду</w:t>
            </w:r>
          </w:p>
          <w:p w:rsidR="00F76744" w:rsidRDefault="00F76744" w:rsidP="00F76744">
            <w:pPr>
              <w:rPr>
                <w:b/>
                <w:bCs/>
                <w:noProof/>
                <w:sz w:val="20"/>
                <w:szCs w:val="20"/>
              </w:rPr>
            </w:pPr>
            <w:r>
              <w:rPr>
                <w:b/>
                <w:bCs/>
                <w:noProof/>
                <w:sz w:val="20"/>
                <w:szCs w:val="20"/>
              </w:rPr>
              <w:t>- отпорне на хабање</w:t>
            </w:r>
          </w:p>
          <w:p w:rsidR="00F76744" w:rsidRDefault="00F76744" w:rsidP="00F76744">
            <w:pPr>
              <w:rPr>
                <w:b/>
                <w:bCs/>
                <w:noProof/>
                <w:sz w:val="20"/>
                <w:szCs w:val="20"/>
              </w:rPr>
            </w:pPr>
            <w:r>
              <w:rPr>
                <w:b/>
                <w:bCs/>
                <w:noProof/>
                <w:sz w:val="20"/>
                <w:szCs w:val="20"/>
              </w:rPr>
              <w:t>- сигурносни каиш на кломпама да боље пријањају за стопало и за већу безбедност</w:t>
            </w:r>
          </w:p>
          <w:p w:rsidR="00F76744" w:rsidRPr="00F76744" w:rsidRDefault="00F76744" w:rsidP="00F76744">
            <w:pPr>
              <w:rPr>
                <w:b/>
                <w:bCs/>
                <w:noProof/>
                <w:sz w:val="20"/>
                <w:szCs w:val="20"/>
              </w:rPr>
            </w:pPr>
            <w:r>
              <w:rPr>
                <w:b/>
                <w:bCs/>
                <w:noProof/>
                <w:sz w:val="20"/>
                <w:szCs w:val="20"/>
              </w:rPr>
              <w:t xml:space="preserve">- прозрачивање ваздуха: бочни отвори </w:t>
            </w:r>
            <w:r w:rsidR="00EF6340">
              <w:rPr>
                <w:b/>
                <w:bCs/>
                <w:noProof/>
                <w:sz w:val="20"/>
                <w:szCs w:val="20"/>
              </w:rPr>
              <w:t>омогућавају ваз</w:t>
            </w:r>
            <w:r>
              <w:rPr>
                <w:b/>
                <w:bCs/>
                <w:noProof/>
                <w:sz w:val="20"/>
                <w:szCs w:val="20"/>
              </w:rPr>
              <w:t>духу да допре до стопала</w:t>
            </w:r>
          </w:p>
        </w:tc>
        <w:tc>
          <w:tcPr>
            <w:tcW w:w="1260" w:type="dxa"/>
            <w:vAlign w:val="center"/>
          </w:tcPr>
          <w:p w:rsidR="00946CE4" w:rsidRDefault="007D164B" w:rsidP="00946CE4">
            <w:pPr>
              <w:jc w:val="center"/>
              <w:rPr>
                <w:b/>
                <w:bCs/>
                <w:noProof/>
                <w:sz w:val="20"/>
                <w:szCs w:val="20"/>
              </w:rPr>
            </w:pPr>
            <w:r>
              <w:rPr>
                <w:b/>
                <w:bCs/>
                <w:noProof/>
                <w:sz w:val="20"/>
                <w:szCs w:val="20"/>
                <w:lang w:val="sr-Cyrl-CS"/>
              </w:rPr>
              <w:t>20</w:t>
            </w:r>
          </w:p>
          <w:p w:rsidR="00024859" w:rsidRPr="005E08C8" w:rsidRDefault="007D164B" w:rsidP="00946CE4">
            <w:pPr>
              <w:jc w:val="center"/>
              <w:rPr>
                <w:b/>
                <w:bCs/>
                <w:noProof/>
                <w:sz w:val="20"/>
                <w:szCs w:val="20"/>
                <w:lang w:val="sr-Cyrl-CS"/>
              </w:rPr>
            </w:pPr>
            <w:r>
              <w:rPr>
                <w:b/>
                <w:bCs/>
                <w:noProof/>
                <w:sz w:val="20"/>
                <w:szCs w:val="20"/>
                <w:lang w:val="sr-Cyrl-CS"/>
              </w:rPr>
              <w:t>пара</w:t>
            </w:r>
          </w:p>
        </w:tc>
        <w:tc>
          <w:tcPr>
            <w:tcW w:w="1530" w:type="dxa"/>
            <w:vAlign w:val="center"/>
          </w:tcPr>
          <w:p w:rsidR="00024859" w:rsidRPr="00946CE4" w:rsidRDefault="00024859" w:rsidP="00946CE4">
            <w:pPr>
              <w:jc w:val="center"/>
              <w:rPr>
                <w:b/>
                <w:bCs/>
                <w:noProof/>
                <w:sz w:val="20"/>
                <w:szCs w:val="20"/>
              </w:rPr>
            </w:pPr>
          </w:p>
        </w:tc>
        <w:tc>
          <w:tcPr>
            <w:tcW w:w="1890" w:type="dxa"/>
            <w:vAlign w:val="center"/>
          </w:tcPr>
          <w:p w:rsidR="00024859" w:rsidRPr="005E08C8" w:rsidRDefault="00024859" w:rsidP="00946CE4">
            <w:pPr>
              <w:jc w:val="center"/>
              <w:rPr>
                <w:b/>
                <w:bCs/>
                <w:noProof/>
                <w:sz w:val="20"/>
                <w:szCs w:val="20"/>
                <w:lang w:val="sr-Cyrl-CS"/>
              </w:rPr>
            </w:pPr>
          </w:p>
        </w:tc>
        <w:tc>
          <w:tcPr>
            <w:tcW w:w="1620" w:type="dxa"/>
            <w:vAlign w:val="center"/>
          </w:tcPr>
          <w:p w:rsidR="00024859" w:rsidRPr="005E08C8" w:rsidRDefault="00EF6340" w:rsidP="00946CE4">
            <w:pPr>
              <w:jc w:val="center"/>
              <w:rPr>
                <w:b/>
                <w:bCs/>
                <w:noProof/>
                <w:sz w:val="20"/>
                <w:szCs w:val="20"/>
                <w:lang w:val="sr-Cyrl-CS"/>
              </w:rPr>
            </w:pPr>
            <w:r>
              <w:rPr>
                <w:b/>
                <w:bCs/>
                <w:noProof/>
                <w:sz w:val="20"/>
                <w:szCs w:val="20"/>
                <w:lang w:val="sr-Cyrl-CS"/>
              </w:rPr>
              <w:t>20 пари обуће (кломпе) – величине по склапању уговора, а понуду дати појединачно по пару посебно за мушку и женску обућу</w:t>
            </w:r>
          </w:p>
        </w:tc>
      </w:tr>
    </w:tbl>
    <w:p w:rsidR="002A7320" w:rsidRDefault="002A7320" w:rsidP="002A7320">
      <w:pPr>
        <w:spacing w:after="200"/>
        <w:rPr>
          <w:noProof/>
          <w:color w:val="000000"/>
          <w:sz w:val="20"/>
          <w:szCs w:val="20"/>
          <w:lang w:val="sr-Cyrl-CS" w:eastAsia="sr-Latn-CS"/>
        </w:rPr>
      </w:pPr>
    </w:p>
    <w:p w:rsidR="00896B98" w:rsidRPr="00896B98" w:rsidRDefault="00896B98" w:rsidP="00896B98">
      <w:pPr>
        <w:rPr>
          <w:noProof/>
          <w:color w:val="000000"/>
          <w:sz w:val="20"/>
          <w:szCs w:val="20"/>
          <w:lang w:val="sr-Cyrl-CS" w:eastAsia="sr-Latn-CS"/>
        </w:rPr>
      </w:pPr>
      <w:r w:rsidRPr="00896B98">
        <w:rPr>
          <w:noProof/>
          <w:color w:val="000000"/>
          <w:sz w:val="20"/>
          <w:szCs w:val="20"/>
          <w:lang w:val="sr-Cyrl-CS" w:eastAsia="sr-Latn-CS"/>
        </w:rPr>
        <w:t>Напомена: Уз понуду доставити:</w:t>
      </w:r>
    </w:p>
    <w:p w:rsidR="00896B98" w:rsidRPr="00896B98" w:rsidRDefault="00896B98" w:rsidP="00896B98">
      <w:pPr>
        <w:numPr>
          <w:ilvl w:val="0"/>
          <w:numId w:val="4"/>
        </w:numPr>
        <w:ind w:left="709"/>
        <w:rPr>
          <w:noProof/>
          <w:color w:val="000000"/>
          <w:sz w:val="20"/>
          <w:szCs w:val="20"/>
          <w:lang w:val="sr-Cyrl-CS" w:eastAsia="sr-Latn-CS"/>
        </w:rPr>
      </w:pPr>
      <w:r w:rsidRPr="00896B98">
        <w:rPr>
          <w:noProof/>
          <w:color w:val="000000"/>
          <w:sz w:val="20"/>
          <w:szCs w:val="20"/>
          <w:lang w:val="sr-Cyrl-CS" w:eastAsia="sr-Latn-CS"/>
        </w:rPr>
        <w:t>Понуђач доставља одговарајућу документацију произвођача – каталог, о техничким карактеристикама понуђеног добара из кога се недвосмислено може утврдити да понуђена добро одговара захтеву наручиоца (у колони "</w:t>
      </w:r>
      <w:r>
        <w:rPr>
          <w:noProof/>
          <w:color w:val="000000"/>
          <w:sz w:val="20"/>
          <w:szCs w:val="20"/>
          <w:lang w:val="sr-Cyrl-CS" w:eastAsia="sr-Latn-CS"/>
        </w:rPr>
        <w:t>Напомена</w:t>
      </w:r>
      <w:r w:rsidRPr="00896B98">
        <w:rPr>
          <w:noProof/>
          <w:color w:val="000000"/>
          <w:sz w:val="20"/>
          <w:szCs w:val="20"/>
          <w:lang w:val="sr-Cyrl-CS" w:eastAsia="sr-Latn-CS"/>
        </w:rPr>
        <w:t xml:space="preserve">" навести прецизно број стране из каталога на коме се налази понуђено добро). </w:t>
      </w:r>
    </w:p>
    <w:p w:rsidR="00D928CA" w:rsidRDefault="00896B98" w:rsidP="00D928CA">
      <w:pPr>
        <w:numPr>
          <w:ilvl w:val="0"/>
          <w:numId w:val="5"/>
        </w:numPr>
        <w:ind w:left="709"/>
        <w:rPr>
          <w:noProof/>
          <w:color w:val="000000"/>
          <w:sz w:val="20"/>
          <w:szCs w:val="20"/>
          <w:lang w:val="sr-Cyrl-CS" w:eastAsia="sr-Latn-CS"/>
        </w:rPr>
      </w:pPr>
      <w:r w:rsidRPr="00896B98">
        <w:rPr>
          <w:noProof/>
          <w:color w:val="000000"/>
          <w:sz w:val="20"/>
          <w:szCs w:val="20"/>
          <w:lang w:val="sr-Cyrl-CS" w:eastAsia="sr-Latn-CS"/>
        </w:rPr>
        <w:t>Обавезно је уписивање захтеваних података у колонама  4,</w:t>
      </w:r>
      <w:r>
        <w:rPr>
          <w:noProof/>
          <w:color w:val="000000"/>
          <w:sz w:val="20"/>
          <w:szCs w:val="20"/>
          <w:lang w:val="sr-Cyrl-CS" w:eastAsia="sr-Latn-CS"/>
        </w:rPr>
        <w:t xml:space="preserve"> 5 и</w:t>
      </w:r>
      <w:r w:rsidRPr="00896B98">
        <w:rPr>
          <w:noProof/>
          <w:color w:val="000000"/>
          <w:sz w:val="20"/>
          <w:szCs w:val="20"/>
          <w:lang w:val="sr-Cyrl-CS" w:eastAsia="sr-Latn-CS"/>
        </w:rPr>
        <w:t xml:space="preserve"> </w:t>
      </w:r>
      <w:r>
        <w:rPr>
          <w:noProof/>
          <w:color w:val="000000"/>
          <w:sz w:val="20"/>
          <w:szCs w:val="20"/>
          <w:lang w:val="sr-Cyrl-CS" w:eastAsia="sr-Latn-CS"/>
        </w:rPr>
        <w:t>6</w:t>
      </w:r>
      <w:r w:rsidRPr="00896B98">
        <w:rPr>
          <w:noProof/>
          <w:color w:val="000000"/>
          <w:sz w:val="20"/>
          <w:szCs w:val="20"/>
          <w:lang w:val="sr-Cyrl-CS" w:eastAsia="sr-Latn-CS"/>
        </w:rPr>
        <w:t>.</w:t>
      </w:r>
    </w:p>
    <w:p w:rsidR="00D928CA" w:rsidRDefault="00D928CA" w:rsidP="00D928CA">
      <w:pPr>
        <w:numPr>
          <w:ilvl w:val="0"/>
          <w:numId w:val="5"/>
        </w:numPr>
        <w:ind w:left="709"/>
        <w:rPr>
          <w:noProof/>
          <w:color w:val="000000"/>
          <w:sz w:val="20"/>
          <w:szCs w:val="20"/>
          <w:lang w:val="sr-Cyrl-CS" w:eastAsia="sr-Latn-CS"/>
        </w:rPr>
      </w:pPr>
      <w:r>
        <w:rPr>
          <w:noProof/>
          <w:color w:val="000000"/>
          <w:sz w:val="20"/>
          <w:szCs w:val="20"/>
          <w:lang w:val="sr-Cyrl-CS" w:eastAsia="sr-Latn-CS"/>
        </w:rPr>
        <w:t>Понуђач уз понуду доставља уверења о квалитету и атесте за предметна добра</w:t>
      </w:r>
      <w:r w:rsidRPr="00D928CA">
        <w:rPr>
          <w:noProof/>
          <w:color w:val="000000"/>
          <w:sz w:val="20"/>
          <w:szCs w:val="20"/>
          <w:lang w:val="sr-Cyrl-CS" w:eastAsia="sr-Latn-CS"/>
        </w:rPr>
        <w:t>.</w:t>
      </w:r>
    </w:p>
    <w:p w:rsidR="00D928CA" w:rsidRPr="007D164B" w:rsidRDefault="007D164B" w:rsidP="00D928CA">
      <w:pPr>
        <w:numPr>
          <w:ilvl w:val="0"/>
          <w:numId w:val="5"/>
        </w:numPr>
        <w:ind w:left="709"/>
        <w:rPr>
          <w:noProof/>
          <w:color w:val="000000"/>
          <w:sz w:val="20"/>
          <w:szCs w:val="20"/>
          <w:lang w:val="sr-Cyrl-CS" w:eastAsia="sr-Latn-CS"/>
        </w:rPr>
      </w:pPr>
      <w:r w:rsidRPr="007D164B">
        <w:rPr>
          <w:noProof/>
          <w:color w:val="000000"/>
          <w:sz w:val="20"/>
          <w:szCs w:val="20"/>
          <w:lang w:val="sr-Cyrl-CS" w:eastAsia="sr-Latn-CS"/>
        </w:rPr>
        <w:t>Понуђач даје јединичну цену за женски и мушки пар кломпи. Количина од 20 пара је дата оквирно. Наручилац задржава право да промени укупну количину добра.</w:t>
      </w:r>
      <w:r>
        <w:rPr>
          <w:noProof/>
          <w:color w:val="000000"/>
          <w:sz w:val="20"/>
          <w:szCs w:val="20"/>
          <w:lang w:val="sr-Cyrl-CS" w:eastAsia="sr-Latn-CS"/>
        </w:rPr>
        <w:t xml:space="preserve"> </w:t>
      </w:r>
      <w:r w:rsidRPr="007D164B">
        <w:rPr>
          <w:noProof/>
          <w:color w:val="000000"/>
          <w:sz w:val="20"/>
          <w:szCs w:val="20"/>
          <w:lang w:val="sr-Cyrl-CS" w:eastAsia="sr-Latn-CS"/>
        </w:rPr>
        <w:t xml:space="preserve">Уговор о набавци се закључује </w:t>
      </w:r>
      <w:r>
        <w:rPr>
          <w:noProof/>
          <w:color w:val="000000"/>
          <w:sz w:val="20"/>
          <w:szCs w:val="20"/>
          <w:lang w:val="sr-Cyrl-CS" w:eastAsia="sr-Latn-CS"/>
        </w:rPr>
        <w:t xml:space="preserve">максимално </w:t>
      </w:r>
      <w:r w:rsidRPr="007D164B">
        <w:rPr>
          <w:noProof/>
          <w:color w:val="000000"/>
          <w:sz w:val="20"/>
          <w:szCs w:val="20"/>
          <w:lang w:val="sr-Cyrl-CS" w:eastAsia="sr-Latn-CS"/>
        </w:rPr>
        <w:t>на укупну процењену вредност набавке која износи:</w:t>
      </w:r>
      <w:r>
        <w:rPr>
          <w:noProof/>
          <w:color w:val="000000"/>
          <w:sz w:val="20"/>
          <w:szCs w:val="20"/>
          <w:lang w:val="sr-Cyrl-CS" w:eastAsia="sr-Latn-CS"/>
        </w:rPr>
        <w:t xml:space="preserve"> </w:t>
      </w:r>
      <w:r w:rsidRPr="007D164B">
        <w:rPr>
          <w:noProof/>
          <w:color w:val="000000"/>
          <w:sz w:val="20"/>
          <w:szCs w:val="20"/>
          <w:lang w:val="sr-Cyrl-CS" w:eastAsia="sr-Latn-CS"/>
        </w:rPr>
        <w:t xml:space="preserve">88.333,34 динара без ПДВ-а. </w:t>
      </w:r>
    </w:p>
    <w:p w:rsidR="00D903D0" w:rsidRDefault="00D903D0" w:rsidP="00896B98">
      <w:pPr>
        <w:ind w:left="349"/>
        <w:rPr>
          <w:b/>
          <w:sz w:val="20"/>
          <w:szCs w:val="20"/>
        </w:rPr>
      </w:pPr>
    </w:p>
    <w:p w:rsidR="00D903D0" w:rsidRPr="00D903D0" w:rsidRDefault="00D903D0" w:rsidP="00D903D0">
      <w:pPr>
        <w:spacing w:after="200" w:line="276" w:lineRule="auto"/>
        <w:rPr>
          <w:noProof/>
          <w:sz w:val="20"/>
          <w:lang w:val="sr-Cyrl-CS"/>
        </w:rPr>
      </w:pPr>
      <w:r w:rsidRPr="00D903D0">
        <w:rPr>
          <w:noProof/>
          <w:sz w:val="20"/>
          <w:lang w:val="sr-Cyrl-CS" w:eastAsia="sr-Latn-CS"/>
        </w:rPr>
        <w:t xml:space="preserve">У__________________ </w:t>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t xml:space="preserve">          </w:t>
      </w:r>
      <w:r w:rsidRPr="00D903D0">
        <w:rPr>
          <w:noProof/>
          <w:sz w:val="20"/>
          <w:lang w:val="sr-Cyrl-CS"/>
        </w:rPr>
        <w:t>ПОТПИС ОВЛАШЋЕНОГ ЛИЦА</w:t>
      </w:r>
    </w:p>
    <w:p w:rsidR="00D903D0" w:rsidRPr="007D164B" w:rsidRDefault="00D903D0" w:rsidP="007D164B">
      <w:pPr>
        <w:spacing w:after="200" w:line="276" w:lineRule="auto"/>
        <w:rPr>
          <w:noProof/>
          <w:sz w:val="20"/>
          <w:lang w:val="sr-Cyrl-CS"/>
        </w:rPr>
      </w:pPr>
      <w:r w:rsidRPr="00D903D0">
        <w:rPr>
          <w:noProof/>
          <w:sz w:val="20"/>
          <w:lang w:val="sr-Cyrl-CS" w:eastAsia="sr-Latn-CS"/>
        </w:rPr>
        <w:t xml:space="preserve">Дана_________________                               </w:t>
      </w:r>
      <w:r>
        <w:rPr>
          <w:noProof/>
          <w:sz w:val="20"/>
          <w:lang w:val="sr-Cyrl-CS" w:eastAsia="sr-Latn-CS"/>
        </w:rPr>
        <w:tab/>
      </w:r>
      <w:r>
        <w:rPr>
          <w:noProof/>
          <w:sz w:val="20"/>
          <w:lang w:val="sr-Cyrl-CS" w:eastAsia="sr-Latn-CS"/>
        </w:rPr>
        <w:tab/>
        <w:t xml:space="preserve">                 </w:t>
      </w:r>
      <w:r w:rsidRPr="00D903D0">
        <w:rPr>
          <w:noProof/>
          <w:sz w:val="20"/>
          <w:lang w:val="sr-Cyrl-CS" w:eastAsia="sr-Latn-CS"/>
        </w:rPr>
        <w:t>М.П</w:t>
      </w:r>
      <w:r>
        <w:rPr>
          <w:noProof/>
          <w:sz w:val="20"/>
          <w:lang w:val="sr-Cyrl-CS" w:eastAsia="sr-Latn-CS"/>
        </w:rPr>
        <w:t xml:space="preserve">.    </w:t>
      </w:r>
      <w:r w:rsidRPr="00D903D0">
        <w:rPr>
          <w:noProof/>
          <w:sz w:val="20"/>
          <w:lang w:val="sr-Cyrl-CS"/>
        </w:rPr>
        <w:t>_____________________</w:t>
      </w: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Pr="00D903D0" w:rsidRDefault="00D903D0" w:rsidP="00D903D0">
      <w:pPr>
        <w:shd w:val="clear" w:color="auto" w:fill="C6D9F1"/>
        <w:jc w:val="center"/>
        <w:rPr>
          <w:b/>
          <w:i/>
          <w:noProof/>
          <w:sz w:val="20"/>
          <w:szCs w:val="20"/>
          <w:lang w:val="sr-Cyrl-CS"/>
        </w:rPr>
      </w:pPr>
      <w:r w:rsidRPr="00D903D0">
        <w:rPr>
          <w:b/>
          <w:i/>
          <w:noProof/>
          <w:sz w:val="20"/>
          <w:szCs w:val="20"/>
          <w:lang w:val="sr-Cyrl-CS"/>
        </w:rPr>
        <w:t>ОБРАЗАЦ ПОНУДЕ</w:t>
      </w:r>
    </w:p>
    <w:p w:rsidR="00D903D0" w:rsidRPr="00D903D0" w:rsidRDefault="00D903D0" w:rsidP="00D903D0">
      <w:pPr>
        <w:ind w:left="360"/>
        <w:rPr>
          <w:b/>
          <w:bCs/>
          <w:iCs/>
          <w:noProof/>
          <w:sz w:val="22"/>
          <w:szCs w:val="22"/>
          <w:lang w:val="sr-Cyrl-CS" w:eastAsia="sr-Latn-CS"/>
        </w:rPr>
      </w:pPr>
    </w:p>
    <w:p w:rsidR="007D164B" w:rsidRDefault="00D903D0" w:rsidP="007D164B">
      <w:pPr>
        <w:numPr>
          <w:ilvl w:val="0"/>
          <w:numId w:val="3"/>
        </w:numPr>
        <w:rPr>
          <w:b/>
          <w:bCs/>
          <w:iCs/>
          <w:noProof/>
          <w:sz w:val="22"/>
          <w:szCs w:val="22"/>
          <w:lang w:val="sr-Cyrl-CS" w:eastAsia="sr-Latn-CS"/>
        </w:rPr>
      </w:pPr>
      <w:r w:rsidRPr="00D903D0">
        <w:rPr>
          <w:b/>
          <w:bCs/>
          <w:iCs/>
          <w:noProof/>
          <w:sz w:val="22"/>
          <w:szCs w:val="22"/>
          <w:lang w:val="sr-Cyrl-CS" w:eastAsia="sr-Latn-CS"/>
        </w:rPr>
        <w:t>ОПИС ПРЕДМЕТА НАБАВКЕ:</w:t>
      </w:r>
      <w:r w:rsidRPr="00D903D0">
        <w:rPr>
          <w:b/>
          <w:noProof/>
          <w:sz w:val="22"/>
          <w:szCs w:val="22"/>
          <w:lang w:val="sr-Cyrl-CS"/>
        </w:rPr>
        <w:t xml:space="preserve"> </w:t>
      </w:r>
    </w:p>
    <w:p w:rsidR="007D164B" w:rsidRPr="007D164B" w:rsidRDefault="00D903D0" w:rsidP="007D164B">
      <w:pPr>
        <w:numPr>
          <w:ilvl w:val="0"/>
          <w:numId w:val="3"/>
        </w:numPr>
        <w:rPr>
          <w:b/>
          <w:bCs/>
          <w:iCs/>
          <w:noProof/>
          <w:sz w:val="22"/>
          <w:szCs w:val="22"/>
          <w:lang w:val="sr-Cyrl-CS" w:eastAsia="sr-Latn-CS"/>
        </w:rPr>
      </w:pPr>
      <w:r w:rsidRPr="007D164B">
        <w:rPr>
          <w:b/>
          <w:noProof/>
          <w:sz w:val="22"/>
          <w:szCs w:val="22"/>
        </w:rPr>
        <w:t xml:space="preserve">Набавка добра – </w:t>
      </w:r>
      <w:proofErr w:type="spellStart"/>
      <w:r w:rsidR="007D164B" w:rsidRPr="007D164B">
        <w:rPr>
          <w:b/>
        </w:rPr>
        <w:t>Набавка</w:t>
      </w:r>
      <w:proofErr w:type="spellEnd"/>
      <w:r w:rsidR="007D164B" w:rsidRPr="007D164B">
        <w:rPr>
          <w:b/>
        </w:rPr>
        <w:t xml:space="preserve"> </w:t>
      </w:r>
      <w:proofErr w:type="spellStart"/>
      <w:r w:rsidR="007D164B" w:rsidRPr="007D164B">
        <w:rPr>
          <w:b/>
        </w:rPr>
        <w:t>заштитне</w:t>
      </w:r>
      <w:proofErr w:type="spellEnd"/>
      <w:r w:rsidR="007D164B" w:rsidRPr="007D164B">
        <w:rPr>
          <w:b/>
        </w:rPr>
        <w:t xml:space="preserve"> </w:t>
      </w:r>
      <w:proofErr w:type="spellStart"/>
      <w:r w:rsidR="007D164B" w:rsidRPr="007D164B">
        <w:rPr>
          <w:b/>
        </w:rPr>
        <w:t>опреме</w:t>
      </w:r>
      <w:proofErr w:type="spellEnd"/>
      <w:r w:rsidR="007D164B" w:rsidRPr="007D164B">
        <w:rPr>
          <w:b/>
        </w:rPr>
        <w:t xml:space="preserve"> (</w:t>
      </w:r>
      <w:proofErr w:type="spellStart"/>
      <w:r w:rsidR="007D164B" w:rsidRPr="007D164B">
        <w:rPr>
          <w:b/>
        </w:rPr>
        <w:t>кломпе</w:t>
      </w:r>
      <w:proofErr w:type="spellEnd"/>
      <w:r w:rsidR="007D164B" w:rsidRPr="007D164B">
        <w:rPr>
          <w:b/>
        </w:rPr>
        <w:t>)</w:t>
      </w:r>
    </w:p>
    <w:p w:rsidR="00D903D0" w:rsidRPr="007D164B" w:rsidRDefault="00D903D0" w:rsidP="00D903D0">
      <w:pPr>
        <w:numPr>
          <w:ilvl w:val="0"/>
          <w:numId w:val="3"/>
        </w:numPr>
        <w:rPr>
          <w:b/>
          <w:bCs/>
          <w:iCs/>
          <w:noProof/>
          <w:sz w:val="22"/>
          <w:szCs w:val="22"/>
          <w:lang w:val="sr-Cyrl-CS" w:eastAsia="sr-Latn-CS"/>
        </w:rPr>
      </w:pPr>
      <w:r w:rsidRPr="007D164B">
        <w:rPr>
          <w:b/>
          <w:bCs/>
          <w:iCs/>
          <w:noProof/>
          <w:sz w:val="22"/>
          <w:szCs w:val="22"/>
          <w:lang w:val="sr-Cyrl-CS" w:eastAsia="sr-Latn-CS"/>
        </w:rPr>
        <w:t xml:space="preserve">ПОПУЊАВА ПОНУЂАЧ </w:t>
      </w:r>
    </w:p>
    <w:p w:rsidR="00D903D0" w:rsidRPr="00D903D0" w:rsidRDefault="00D903D0" w:rsidP="005E08C8">
      <w:pPr>
        <w:autoSpaceDE w:val="0"/>
        <w:autoSpaceDN w:val="0"/>
        <w:adjustRightInd w:val="0"/>
        <w:rPr>
          <w:noProof/>
          <w:color w:val="000000"/>
          <w:sz w:val="22"/>
          <w:szCs w:val="22"/>
          <w:lang w:val="sr-Cyrl-CS" w:eastAsia="sr-Latn-CS"/>
        </w:rPr>
      </w:pPr>
    </w:p>
    <w:tbl>
      <w:tblPr>
        <w:tblW w:w="10348" w:type="dxa"/>
        <w:tblInd w:w="108" w:type="dxa"/>
        <w:tblLayout w:type="fixed"/>
        <w:tblLook w:val="0000"/>
      </w:tblPr>
      <w:tblGrid>
        <w:gridCol w:w="5245"/>
        <w:gridCol w:w="5103"/>
      </w:tblGrid>
      <w:tr w:rsidR="00D903D0" w:rsidRPr="00D903D0" w:rsidTr="00D903D0">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Укупна цена без ПДВ-а (у динарима)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rPr>
          <w:trHeight w:val="47"/>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Укупна цена са ПДВ-ом (у динарима)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r w:rsidRPr="00D903D0">
              <w:rPr>
                <w:bCs/>
                <w:iCs/>
                <w:noProof/>
                <w:sz w:val="22"/>
                <w:szCs w:val="22"/>
                <w:lang w:val="sr-Cyrl-CS" w:eastAsia="sr-Latn-CS"/>
              </w:rPr>
              <w:t>Рок и начин плаћања:</w:t>
            </w: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(вирмански, минимални рок плаћања 30 календарских дана од дана пријема фактуре,  максимални рок плаћања  90  календарских дана од дана пријема фактуре</w:t>
            </w:r>
            <w:r w:rsidRPr="00D903D0">
              <w:rPr>
                <w:noProof/>
                <w:sz w:val="22"/>
                <w:szCs w:val="22"/>
                <w:lang w:val="sr-Cyrl-CS"/>
              </w:rPr>
              <w:t>.</w:t>
            </w:r>
            <w:r w:rsidRPr="00D903D0">
              <w:rPr>
                <w:bCs/>
                <w:iCs/>
                <w:noProof/>
                <w:sz w:val="22"/>
                <w:szCs w:val="22"/>
                <w:lang w:val="sr-Cyrl-CS" w:eastAsia="sr-Latn-CS"/>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r w:rsidRPr="00D903D0">
              <w:rPr>
                <w:bCs/>
                <w:iCs/>
                <w:noProof/>
                <w:sz w:val="22"/>
                <w:szCs w:val="22"/>
                <w:lang w:val="sr-Cyrl-CS" w:eastAsia="sr-Latn-CS"/>
              </w:rPr>
              <w:t>Рок важења понуде (минимално 60 дана од дана отварања понуда) - уписати у данима: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rPr>
          <w:trHeight w:val="255"/>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r w:rsidRPr="00D903D0">
              <w:rPr>
                <w:bCs/>
                <w:iCs/>
                <w:noProof/>
                <w:sz w:val="22"/>
                <w:szCs w:val="22"/>
                <w:lang w:val="sr-Cyrl-CS" w:eastAsia="sr-Latn-CS"/>
              </w:rPr>
              <w:t>Рок испоруке добара  уписати у данима:</w:t>
            </w:r>
          </w:p>
          <w:p w:rsidR="00D903D0" w:rsidRPr="00D903D0" w:rsidRDefault="00D903D0" w:rsidP="00D903D0">
            <w:pPr>
              <w:jc w:val="center"/>
              <w:rPr>
                <w:b/>
                <w:noProof/>
                <w:u w:val="single"/>
                <w:lang w:val="sr-Cyrl-CS"/>
              </w:rPr>
            </w:pPr>
            <w:r w:rsidRPr="00D903D0">
              <w:rPr>
                <w:bCs/>
                <w:iCs/>
                <w:noProof/>
                <w:sz w:val="22"/>
                <w:szCs w:val="22"/>
                <w:lang w:val="sr-Cyrl-CS" w:eastAsia="sr-Latn-CS"/>
              </w:rPr>
              <w:t xml:space="preserve">- </w:t>
            </w:r>
            <w:r w:rsidRPr="00D903D0">
              <w:rPr>
                <w:noProof/>
                <w:sz w:val="22"/>
                <w:szCs w:val="22"/>
                <w:lang w:val="sr-Cyrl-CS"/>
              </w:rPr>
              <w:t>рок</w:t>
            </w:r>
            <w:r w:rsidR="00701F11">
              <w:rPr>
                <w:noProof/>
                <w:sz w:val="22"/>
                <w:szCs w:val="22"/>
                <w:lang w:val="sr-Cyrl-CS"/>
              </w:rPr>
              <w:t xml:space="preserve"> испоруке не може бити дужи од </w:t>
            </w:r>
            <w:r w:rsidR="00701F11">
              <w:rPr>
                <w:noProof/>
                <w:sz w:val="22"/>
                <w:szCs w:val="22"/>
                <w:lang w:val="en-US"/>
              </w:rPr>
              <w:t>2</w:t>
            </w:r>
            <w:r w:rsidRPr="00D903D0">
              <w:rPr>
                <w:noProof/>
                <w:sz w:val="22"/>
                <w:szCs w:val="22"/>
                <w:lang w:val="sr-Cyrl-CS"/>
              </w:rPr>
              <w:t>0 дана од дана потписивања уговора.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iCs/>
                <w:noProof/>
                <w:lang w:val="sr-Cyrl-CS" w:eastAsia="sr-Latn-CS"/>
              </w:rPr>
            </w:pPr>
          </w:p>
        </w:tc>
      </w:tr>
      <w:tr w:rsidR="00D903D0" w:rsidRPr="00D903D0" w:rsidTr="00D903D0">
        <w:trPr>
          <w:trHeight w:val="82"/>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jc w:val="center"/>
              <w:rPr>
                <w:bCs/>
                <w:iCs/>
                <w:noProof/>
                <w:lang w:val="sr-Cyrl-CS" w:eastAsia="sr-Latn-CS"/>
              </w:rPr>
            </w:pPr>
          </w:p>
          <w:p w:rsidR="00D903D0" w:rsidRPr="00D903D0" w:rsidRDefault="00D903D0" w:rsidP="00D903D0">
            <w:pPr>
              <w:jc w:val="center"/>
              <w:rPr>
                <w:bCs/>
                <w:iCs/>
                <w:noProof/>
                <w:lang w:val="sr-Cyrl-CS" w:eastAsia="sr-Latn-CS"/>
              </w:rPr>
            </w:pPr>
            <w:r w:rsidRPr="00D903D0">
              <w:rPr>
                <w:bCs/>
                <w:iCs/>
                <w:noProof/>
                <w:sz w:val="22"/>
                <w:szCs w:val="22"/>
                <w:lang w:val="sr-Cyrl-CS" w:eastAsia="sr-Latn-CS"/>
              </w:rPr>
              <w:t>Гарантни рок уписати у месецима: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noProof/>
                <w:lang w:val="sr-Cyrl-CS"/>
              </w:rPr>
            </w:pPr>
          </w:p>
        </w:tc>
      </w:tr>
      <w:tr w:rsidR="00D903D0" w:rsidRPr="00D903D0" w:rsidTr="00D903D0">
        <w:trPr>
          <w:trHeight w:val="82"/>
        </w:trPr>
        <w:tc>
          <w:tcPr>
            <w:tcW w:w="5245" w:type="dxa"/>
            <w:tcBorders>
              <w:top w:val="single" w:sz="4" w:space="0" w:color="000000"/>
              <w:left w:val="single" w:sz="4" w:space="0" w:color="000000"/>
              <w:bottom w:val="single" w:sz="4" w:space="0" w:color="000000"/>
            </w:tcBorders>
            <w:shd w:val="clear" w:color="auto" w:fill="auto"/>
            <w:vAlign w:val="center"/>
          </w:tcPr>
          <w:p w:rsidR="00D903D0" w:rsidRPr="00D903D0" w:rsidRDefault="00D903D0" w:rsidP="00D903D0">
            <w:pPr>
              <w:snapToGrid w:val="0"/>
              <w:jc w:val="center"/>
              <w:rPr>
                <w:bCs/>
                <w:iCs/>
                <w:noProof/>
                <w:lang w:val="sr-Cyrl-CS" w:eastAsia="sr-Latn-CS"/>
              </w:rPr>
            </w:pPr>
          </w:p>
          <w:p w:rsidR="00D903D0" w:rsidRPr="00D903D0" w:rsidRDefault="00D903D0" w:rsidP="00D903D0">
            <w:pPr>
              <w:snapToGrid w:val="0"/>
              <w:jc w:val="center"/>
              <w:rPr>
                <w:bCs/>
                <w:iCs/>
                <w:noProof/>
                <w:lang w:val="sr-Cyrl-CS" w:eastAsia="sr-Latn-CS"/>
              </w:rPr>
            </w:pPr>
            <w:r w:rsidRPr="00D903D0">
              <w:rPr>
                <w:bCs/>
                <w:iCs/>
                <w:noProof/>
                <w:sz w:val="22"/>
                <w:szCs w:val="22"/>
                <w:lang w:val="sr-Cyrl-CS" w:eastAsia="sr-Latn-CS"/>
              </w:rPr>
              <w:t>Променљивост цена</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3D0" w:rsidRPr="00D903D0" w:rsidRDefault="00D903D0" w:rsidP="00D903D0">
            <w:pPr>
              <w:jc w:val="center"/>
              <w:rPr>
                <w:bCs/>
                <w:noProof/>
                <w:lang w:val="sr-Cyrl-CS"/>
              </w:rPr>
            </w:pPr>
            <w:r w:rsidRPr="00D903D0">
              <w:rPr>
                <w:bCs/>
                <w:iCs/>
                <w:noProof/>
                <w:sz w:val="22"/>
                <w:szCs w:val="22"/>
                <w:lang w:val="sr-Cyrl-CS" w:eastAsia="sr-Latn-CS"/>
              </w:rPr>
              <w:t>-цене остају фиксне током трајања уговора</w:t>
            </w:r>
          </w:p>
        </w:tc>
      </w:tr>
    </w:tbl>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D903D0">
      <w:pPr>
        <w:jc w:val="both"/>
        <w:rPr>
          <w:bCs/>
          <w:iCs/>
          <w:noProof/>
          <w:sz w:val="20"/>
          <w:lang w:val="sr-Cyrl-CS" w:eastAsia="sr-Latn-CS"/>
        </w:rPr>
      </w:pPr>
      <w:r w:rsidRPr="00D903D0">
        <w:rPr>
          <w:bCs/>
          <w:iCs/>
          <w:noProof/>
          <w:sz w:val="20"/>
          <w:lang w:val="sr-Cyrl-CS" w:eastAsia="sr-Latn-CS"/>
        </w:rPr>
        <w:t>Напомене: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903D0" w:rsidRPr="00D903D0" w:rsidRDefault="00D903D0" w:rsidP="00D903D0">
      <w:pPr>
        <w:jc w:val="both"/>
        <w:rPr>
          <w:bCs/>
          <w:iCs/>
          <w:noProof/>
          <w:sz w:val="20"/>
          <w:lang w:val="sr-Cyrl-CS" w:eastAsia="sr-Latn-CS"/>
        </w:rPr>
      </w:pPr>
    </w:p>
    <w:p w:rsidR="00D903D0" w:rsidRPr="00D903D0" w:rsidRDefault="00D903D0" w:rsidP="00D903D0">
      <w:pPr>
        <w:spacing w:after="200" w:line="276" w:lineRule="auto"/>
        <w:rPr>
          <w:noProof/>
          <w:sz w:val="20"/>
          <w:lang w:val="sr-Cyrl-CS"/>
        </w:rPr>
      </w:pPr>
      <w:r w:rsidRPr="00D903D0">
        <w:rPr>
          <w:noProof/>
          <w:sz w:val="20"/>
          <w:lang w:val="sr-Cyrl-CS" w:eastAsia="sr-Latn-CS"/>
        </w:rPr>
        <w:t xml:space="preserve">У__________________ </w:t>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t xml:space="preserve">          </w:t>
      </w:r>
      <w:r w:rsidRPr="00D903D0">
        <w:rPr>
          <w:noProof/>
          <w:sz w:val="20"/>
          <w:lang w:val="sr-Cyrl-CS"/>
        </w:rPr>
        <w:t>ПОТПИС ОВЛАШЋЕНОГ ЛИЦА</w:t>
      </w:r>
    </w:p>
    <w:p w:rsidR="00D903D0" w:rsidRPr="00D903D0" w:rsidRDefault="00D903D0" w:rsidP="00D903D0">
      <w:pPr>
        <w:spacing w:after="200" w:line="276" w:lineRule="auto"/>
        <w:rPr>
          <w:noProof/>
          <w:sz w:val="20"/>
          <w:lang w:val="sr-Cyrl-CS"/>
        </w:rPr>
      </w:pPr>
      <w:r w:rsidRPr="00D903D0">
        <w:rPr>
          <w:noProof/>
          <w:sz w:val="20"/>
          <w:lang w:val="sr-Cyrl-CS" w:eastAsia="sr-Latn-CS"/>
        </w:rPr>
        <w:t xml:space="preserve">Дана_________________                               </w:t>
      </w:r>
      <w:r>
        <w:rPr>
          <w:noProof/>
          <w:sz w:val="20"/>
          <w:lang w:val="sr-Cyrl-CS" w:eastAsia="sr-Latn-CS"/>
        </w:rPr>
        <w:tab/>
      </w:r>
      <w:r>
        <w:rPr>
          <w:noProof/>
          <w:sz w:val="20"/>
          <w:lang w:val="sr-Cyrl-CS" w:eastAsia="sr-Latn-CS"/>
        </w:rPr>
        <w:tab/>
        <w:t xml:space="preserve">                 </w:t>
      </w:r>
      <w:r w:rsidRPr="00D903D0">
        <w:rPr>
          <w:noProof/>
          <w:sz w:val="20"/>
          <w:lang w:val="sr-Cyrl-CS" w:eastAsia="sr-Latn-CS"/>
        </w:rPr>
        <w:t>М.П</w:t>
      </w:r>
      <w:r>
        <w:rPr>
          <w:noProof/>
          <w:sz w:val="20"/>
          <w:lang w:val="sr-Cyrl-CS" w:eastAsia="sr-Latn-CS"/>
        </w:rPr>
        <w:t xml:space="preserve">.    </w:t>
      </w:r>
      <w:r w:rsidRPr="00D903D0">
        <w:rPr>
          <w:noProof/>
          <w:sz w:val="20"/>
          <w:lang w:val="sr-Cyrl-CS"/>
        </w:rPr>
        <w:t>_____________________</w:t>
      </w:r>
    </w:p>
    <w:p w:rsidR="00D903D0" w:rsidRPr="00D903D0" w:rsidRDefault="00D903D0" w:rsidP="00D903D0">
      <w:pPr>
        <w:spacing w:after="200" w:line="276" w:lineRule="auto"/>
        <w:jc w:val="both"/>
        <w:rPr>
          <w:sz w:val="20"/>
          <w:lang w:val="sr-Cyrl-CS"/>
        </w:rPr>
      </w:pPr>
      <w:r w:rsidRPr="00D903D0">
        <w:rPr>
          <w:noProof/>
          <w:sz w:val="20"/>
          <w:lang w:val="sr-Cyrl-CS" w:eastAsia="sr-Latn-CS"/>
        </w:rPr>
        <w:t xml:space="preserve">       </w:t>
      </w: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Pr="00D903D0" w:rsidRDefault="00D903D0" w:rsidP="005E08C8">
      <w:pPr>
        <w:autoSpaceDE w:val="0"/>
        <w:autoSpaceDN w:val="0"/>
        <w:adjustRightInd w:val="0"/>
        <w:rPr>
          <w:noProof/>
          <w:color w:val="000000"/>
          <w:sz w:val="22"/>
          <w:szCs w:val="22"/>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9"/>
      </w:tblGrid>
      <w:tr w:rsidR="00D903D0" w:rsidRPr="00D903D0" w:rsidTr="00E80B3D">
        <w:trPr>
          <w:trHeight w:val="2744"/>
        </w:trPr>
        <w:tc>
          <w:tcPr>
            <w:tcW w:w="9419"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right"/>
              <w:rPr>
                <w:i/>
                <w:noProof/>
                <w:sz w:val="20"/>
                <w:lang w:val="sr-Cyrl-CS"/>
              </w:rPr>
            </w:pPr>
          </w:p>
          <w:p w:rsidR="00D903D0" w:rsidRPr="00D903D0" w:rsidRDefault="00D903D0" w:rsidP="00E80B3D">
            <w:pPr>
              <w:spacing w:after="200" w:line="276" w:lineRule="auto"/>
              <w:jc w:val="both"/>
              <w:rPr>
                <w:noProof/>
                <w:sz w:val="20"/>
                <w:lang w:val="sr-Cyrl-CS"/>
              </w:rPr>
            </w:pPr>
          </w:p>
          <w:p w:rsidR="00D903D0" w:rsidRPr="00D903D0" w:rsidRDefault="00D903D0" w:rsidP="00D903D0">
            <w:pPr>
              <w:shd w:val="clear" w:color="auto" w:fill="C6D9F1" w:themeFill="text2" w:themeFillTint="33"/>
              <w:spacing w:after="200" w:line="276" w:lineRule="auto"/>
              <w:jc w:val="center"/>
              <w:rPr>
                <w:b/>
                <w:i/>
                <w:noProof/>
                <w:sz w:val="20"/>
                <w:lang w:val="sr-Cyrl-CS"/>
              </w:rPr>
            </w:pPr>
            <w:r w:rsidRPr="00D903D0">
              <w:rPr>
                <w:b/>
                <w:i/>
                <w:noProof/>
                <w:sz w:val="20"/>
                <w:lang w:val="sr-Cyrl-CS"/>
              </w:rPr>
              <w:t>ОПШТИ ПОДАЦИ О ПОНУЂАЧУ</w:t>
            </w:r>
          </w:p>
          <w:p w:rsidR="00D903D0" w:rsidRPr="00D903D0" w:rsidRDefault="00D903D0" w:rsidP="00E80B3D">
            <w:pPr>
              <w:spacing w:after="200" w:line="276" w:lineRule="auto"/>
              <w:jc w:val="both"/>
              <w:rPr>
                <w:noProof/>
                <w:sz w:val="20"/>
                <w:lang w:val="sr-Cyrl-CS"/>
              </w:rPr>
            </w:pPr>
            <w:r w:rsidRPr="00D903D0">
              <w:rPr>
                <w:noProof/>
                <w:sz w:val="20"/>
                <w:lang w:val="sr-Cyrl-CS"/>
              </w:rPr>
              <w:t>1. КОЈИ НАСТУПА САМОСТАЛНО</w:t>
            </w:r>
          </w:p>
          <w:p w:rsidR="00D903D0" w:rsidRPr="00D903D0" w:rsidRDefault="00D903D0" w:rsidP="00E80B3D">
            <w:pPr>
              <w:spacing w:after="200" w:line="276" w:lineRule="auto"/>
              <w:jc w:val="both"/>
              <w:rPr>
                <w:noProof/>
                <w:sz w:val="20"/>
                <w:lang w:val="sr-Cyrl-CS"/>
              </w:rPr>
            </w:pPr>
            <w:r w:rsidRPr="00D903D0">
              <w:rPr>
                <w:noProof/>
                <w:sz w:val="20"/>
                <w:lang w:val="sr-Cyrl-CS"/>
              </w:rPr>
              <w:t>2. КОЈИ НАСТУПА СА ПОДИЗВОЂАЧИМА</w:t>
            </w:r>
          </w:p>
          <w:p w:rsidR="00D903D0" w:rsidRPr="00D903D0" w:rsidRDefault="00D903D0" w:rsidP="00E80B3D">
            <w:pPr>
              <w:spacing w:after="200" w:line="276" w:lineRule="auto"/>
              <w:jc w:val="both"/>
              <w:rPr>
                <w:noProof/>
                <w:sz w:val="20"/>
                <w:lang w:val="sr-Cyrl-CS"/>
              </w:rPr>
            </w:pPr>
            <w:r w:rsidRPr="00D903D0">
              <w:rPr>
                <w:noProof/>
                <w:sz w:val="20"/>
                <w:lang w:val="sr-Cyrl-CS"/>
              </w:rPr>
              <w:t>3. ОВЛАШЋЕНОГ ЧЛАНА ГРУПЕ ПОНУЂАЧА</w:t>
            </w:r>
          </w:p>
          <w:p w:rsidR="00D903D0" w:rsidRPr="00D903D0" w:rsidRDefault="00D903D0" w:rsidP="00E80B3D">
            <w:pPr>
              <w:spacing w:after="200" w:line="276" w:lineRule="auto"/>
              <w:jc w:val="both"/>
              <w:rPr>
                <w:noProof/>
                <w:sz w:val="20"/>
                <w:lang w:val="sr-Cyrl-CS"/>
              </w:rPr>
            </w:pPr>
            <w:r w:rsidRPr="00D903D0">
              <w:rPr>
                <w:noProof/>
                <w:sz w:val="20"/>
                <w:lang w:val="sr-Cyrl-CS"/>
              </w:rPr>
              <w:t>(</w:t>
            </w:r>
            <w:r>
              <w:rPr>
                <w:noProof/>
                <w:sz w:val="20"/>
                <w:lang w:val="sr-Cyrl-CS"/>
              </w:rPr>
              <w:t>попунити</w:t>
            </w:r>
            <w:r w:rsidRPr="00D903D0">
              <w:rPr>
                <w:noProof/>
                <w:sz w:val="20"/>
                <w:lang w:val="sr-Cyrl-CS"/>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9"/>
              <w:gridCol w:w="4221"/>
            </w:tblGrid>
            <w:tr w:rsidR="00D903D0" w:rsidRPr="00D903D0" w:rsidTr="00E80B3D">
              <w:trPr>
                <w:trHeight w:val="445"/>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Назив понуђача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Седиште и адреса Понуђача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Одговорно лице (потписник уговора)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Особа за контакт</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Телефон</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Телефакс</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Е-маил</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Текући рачун предузећа и банка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Матични број понуђача</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r w:rsidR="00D903D0" w:rsidRPr="00D903D0" w:rsidTr="00E80B3D">
              <w:trPr>
                <w:trHeight w:val="526"/>
              </w:trPr>
              <w:tc>
                <w:tcPr>
                  <w:tcW w:w="4239" w:type="dxa"/>
                  <w:tcBorders>
                    <w:top w:val="single" w:sz="4" w:space="0" w:color="auto"/>
                    <w:left w:val="single" w:sz="4" w:space="0" w:color="auto"/>
                    <w:bottom w:val="single" w:sz="4" w:space="0" w:color="auto"/>
                    <w:right w:val="single" w:sz="4" w:space="0" w:color="auto"/>
                  </w:tcBorders>
                  <w:hideMark/>
                </w:tcPr>
                <w:p w:rsidR="00D903D0" w:rsidRPr="00D903D0" w:rsidRDefault="00D903D0" w:rsidP="00E80B3D">
                  <w:pPr>
                    <w:spacing w:after="200" w:line="276" w:lineRule="auto"/>
                    <w:jc w:val="both"/>
                    <w:rPr>
                      <w:noProof/>
                      <w:sz w:val="20"/>
                      <w:lang w:val="sr-Cyrl-CS"/>
                    </w:rPr>
                  </w:pPr>
                  <w:r w:rsidRPr="00D903D0">
                    <w:rPr>
                      <w:noProof/>
                      <w:sz w:val="20"/>
                      <w:lang w:val="sr-Cyrl-CS"/>
                    </w:rPr>
                    <w:t>Порески број предузећа – ПИБ</w:t>
                  </w:r>
                </w:p>
              </w:tc>
              <w:tc>
                <w:tcPr>
                  <w:tcW w:w="4221" w:type="dxa"/>
                  <w:tcBorders>
                    <w:top w:val="single" w:sz="4" w:space="0" w:color="auto"/>
                    <w:left w:val="single" w:sz="4" w:space="0" w:color="auto"/>
                    <w:bottom w:val="single" w:sz="4" w:space="0" w:color="auto"/>
                    <w:right w:val="single" w:sz="4" w:space="0" w:color="auto"/>
                  </w:tcBorders>
                </w:tcPr>
                <w:p w:rsidR="00D903D0" w:rsidRPr="00D903D0" w:rsidRDefault="00D903D0" w:rsidP="00E80B3D">
                  <w:pPr>
                    <w:spacing w:after="200" w:line="276" w:lineRule="auto"/>
                    <w:jc w:val="both"/>
                    <w:rPr>
                      <w:noProof/>
                      <w:sz w:val="20"/>
                      <w:lang w:val="sr-Cyrl-CS"/>
                    </w:rPr>
                  </w:pPr>
                </w:p>
              </w:tc>
            </w:tr>
          </w:tbl>
          <w:p w:rsidR="00D903D0" w:rsidRPr="00D903D0" w:rsidRDefault="00D903D0" w:rsidP="00E80B3D">
            <w:pPr>
              <w:spacing w:after="200" w:line="276" w:lineRule="auto"/>
              <w:jc w:val="both"/>
              <w:rPr>
                <w:noProof/>
                <w:sz w:val="20"/>
                <w:lang w:val="sr-Cyrl-CS"/>
              </w:rPr>
            </w:pPr>
          </w:p>
          <w:p w:rsidR="00D903D0" w:rsidRPr="00D903D0" w:rsidRDefault="00D903D0" w:rsidP="00E80B3D">
            <w:pPr>
              <w:spacing w:after="200" w:line="276" w:lineRule="auto"/>
              <w:rPr>
                <w:noProof/>
                <w:sz w:val="20"/>
                <w:lang w:val="sr-Cyrl-CS"/>
              </w:rPr>
            </w:pPr>
            <w:r w:rsidRPr="00D903D0">
              <w:rPr>
                <w:noProof/>
                <w:sz w:val="20"/>
                <w:lang w:val="sr-Cyrl-CS" w:eastAsia="sr-Latn-CS"/>
              </w:rPr>
              <w:t xml:space="preserve">У__________________ </w:t>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r>
            <w:r>
              <w:rPr>
                <w:noProof/>
                <w:sz w:val="20"/>
                <w:lang w:val="sr-Cyrl-CS" w:eastAsia="sr-Latn-CS"/>
              </w:rPr>
              <w:tab/>
              <w:t xml:space="preserve">  </w:t>
            </w:r>
            <w:r w:rsidRPr="00D903D0">
              <w:rPr>
                <w:noProof/>
                <w:sz w:val="20"/>
                <w:lang w:val="sr-Cyrl-CS"/>
              </w:rPr>
              <w:t>ПОТПИС ОВЛАШЋЕНОГ ЛИЦА</w:t>
            </w:r>
          </w:p>
          <w:p w:rsidR="00D903D0" w:rsidRPr="00D903D0" w:rsidRDefault="00D903D0" w:rsidP="00E80B3D">
            <w:pPr>
              <w:spacing w:after="200" w:line="276" w:lineRule="auto"/>
              <w:rPr>
                <w:noProof/>
                <w:sz w:val="20"/>
                <w:lang w:val="sr-Cyrl-CS"/>
              </w:rPr>
            </w:pPr>
            <w:r w:rsidRPr="00D903D0">
              <w:rPr>
                <w:noProof/>
                <w:sz w:val="20"/>
                <w:lang w:val="sr-Cyrl-CS" w:eastAsia="sr-Latn-CS"/>
              </w:rPr>
              <w:t xml:space="preserve">Дана_________________                               </w:t>
            </w:r>
            <w:r w:rsidRPr="00D903D0">
              <w:rPr>
                <w:noProof/>
                <w:sz w:val="20"/>
                <w:lang w:val="sr-Cyrl-CS" w:eastAsia="sr-Latn-CS"/>
              </w:rPr>
              <w:tab/>
              <w:t xml:space="preserve">                       М.П. </w:t>
            </w:r>
            <w:r>
              <w:rPr>
                <w:noProof/>
                <w:sz w:val="20"/>
                <w:lang w:val="sr-Cyrl-CS" w:eastAsia="sr-Latn-CS"/>
              </w:rPr>
              <w:t xml:space="preserve">         </w:t>
            </w:r>
            <w:r w:rsidRPr="00D903D0">
              <w:rPr>
                <w:noProof/>
                <w:sz w:val="20"/>
                <w:lang w:val="sr-Cyrl-CS"/>
              </w:rPr>
              <w:t>_____________________</w:t>
            </w:r>
          </w:p>
          <w:p w:rsidR="00D903D0" w:rsidRPr="00D903D0" w:rsidRDefault="00D903D0" w:rsidP="00E80B3D">
            <w:pPr>
              <w:spacing w:after="200" w:line="276" w:lineRule="auto"/>
              <w:jc w:val="both"/>
              <w:rPr>
                <w:noProof/>
                <w:sz w:val="20"/>
                <w:lang w:val="sr-Cyrl-CS"/>
              </w:rPr>
            </w:pPr>
          </w:p>
          <w:p w:rsidR="00D903D0" w:rsidRPr="00D903D0" w:rsidRDefault="00D903D0" w:rsidP="00E80B3D">
            <w:pPr>
              <w:spacing w:after="200" w:line="276" w:lineRule="auto"/>
              <w:jc w:val="center"/>
              <w:rPr>
                <w:rFonts w:eastAsia="Calibri"/>
                <w:b/>
                <w:noProof/>
                <w:sz w:val="20"/>
                <w:lang w:val="sr-Cyrl-CS"/>
              </w:rPr>
            </w:pPr>
          </w:p>
        </w:tc>
      </w:tr>
    </w:tbl>
    <w:p w:rsidR="00D903D0" w:rsidRDefault="00D903D0"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sectPr w:rsidR="00E80B3D" w:rsidSect="00FA296A">
          <w:footerReference w:type="default" r:id="rId11"/>
          <w:pgSz w:w="12240" w:h="15840"/>
          <w:pgMar w:top="1440" w:right="1440" w:bottom="1440" w:left="1440" w:header="720" w:footer="720" w:gutter="0"/>
          <w:cols w:space="720"/>
          <w:docGrid w:linePitch="360"/>
        </w:sectPr>
      </w:pPr>
    </w:p>
    <w:p w:rsidR="00D903D0" w:rsidRDefault="00D903D0"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D903D0" w:rsidRDefault="00E80B3D" w:rsidP="00E80B3D">
      <w:pPr>
        <w:shd w:val="clear" w:color="auto" w:fill="C6D9F1" w:themeFill="text2" w:themeFillTint="33"/>
        <w:spacing w:after="200" w:line="276" w:lineRule="auto"/>
        <w:jc w:val="center"/>
        <w:rPr>
          <w:noProof/>
          <w:color w:val="000000"/>
          <w:sz w:val="20"/>
          <w:szCs w:val="20"/>
          <w:lang w:val="sr-Cyrl-CS" w:eastAsia="sr-Latn-CS"/>
        </w:rPr>
      </w:pPr>
      <w:r w:rsidRPr="00E80B3D">
        <w:rPr>
          <w:b/>
          <w:i/>
          <w:noProof/>
          <w:sz w:val="20"/>
          <w:lang w:val="sr-Cyrl-CS"/>
        </w:rPr>
        <w:t>ОБРАЗАЦ СТРУКТУРЕ ПОНУЂЕНЕ ЦЕНЕ</w:t>
      </w:r>
    </w:p>
    <w:tbl>
      <w:tblPr>
        <w:tblW w:w="12920" w:type="dxa"/>
        <w:tblInd w:w="95" w:type="dxa"/>
        <w:tblLook w:val="04A0"/>
      </w:tblPr>
      <w:tblGrid>
        <w:gridCol w:w="600"/>
        <w:gridCol w:w="2680"/>
        <w:gridCol w:w="960"/>
        <w:gridCol w:w="1240"/>
        <w:gridCol w:w="1373"/>
        <w:gridCol w:w="1827"/>
        <w:gridCol w:w="1600"/>
        <w:gridCol w:w="1600"/>
        <w:gridCol w:w="1040"/>
      </w:tblGrid>
      <w:tr w:rsidR="00E80B3D" w:rsidRPr="00E80B3D" w:rsidTr="00E80B3D">
        <w:trPr>
          <w:trHeight w:val="675"/>
        </w:trPr>
        <w:tc>
          <w:tcPr>
            <w:tcW w:w="12920" w:type="dxa"/>
            <w:gridSpan w:val="9"/>
            <w:tcBorders>
              <w:top w:val="nil"/>
              <w:left w:val="nil"/>
              <w:bottom w:val="single" w:sz="4" w:space="0" w:color="auto"/>
              <w:right w:val="nil"/>
            </w:tcBorders>
            <w:shd w:val="clear" w:color="auto" w:fill="auto"/>
            <w:vAlign w:val="bottom"/>
            <w:hideMark/>
          </w:tcPr>
          <w:p w:rsidR="007D164B" w:rsidRDefault="00E80B3D" w:rsidP="007D164B">
            <w:pPr>
              <w:pStyle w:val="ListParagraph"/>
              <w:rPr>
                <w:b/>
              </w:rPr>
            </w:pPr>
            <w:r w:rsidRPr="00E80B3D">
              <w:rPr>
                <w:rFonts w:ascii="Calibri" w:hAnsi="Calibri" w:cs="Calibri"/>
                <w:color w:val="000000"/>
                <w:sz w:val="22"/>
                <w:szCs w:val="22"/>
                <w:shd w:val="clear" w:color="auto" w:fill="C6D9F1" w:themeFill="text2" w:themeFillTint="33"/>
              </w:rPr>
              <w:br/>
            </w:r>
            <w:r w:rsidR="007D164B" w:rsidRPr="00A43419">
              <w:rPr>
                <w:b/>
              </w:rPr>
              <w:t xml:space="preserve">Набавка </w:t>
            </w:r>
            <w:r w:rsidR="007D164B">
              <w:rPr>
                <w:b/>
              </w:rPr>
              <w:t>заштитне опреме (кломпе)</w:t>
            </w:r>
          </w:p>
          <w:p w:rsidR="00E80B3D" w:rsidRPr="00E80B3D" w:rsidRDefault="00E80B3D" w:rsidP="00E80B3D">
            <w:pPr>
              <w:jc w:val="center"/>
              <w:rPr>
                <w:rFonts w:ascii="Calibri" w:hAnsi="Calibri" w:cs="Calibri"/>
                <w:noProof/>
                <w:color w:val="000000"/>
                <w:lang w:val="sr-Cyrl-CS"/>
              </w:rPr>
            </w:pPr>
          </w:p>
        </w:tc>
      </w:tr>
      <w:tr w:rsidR="00E80B3D" w:rsidRPr="00E80B3D" w:rsidTr="00E80B3D">
        <w:trPr>
          <w:trHeight w:val="600"/>
        </w:trPr>
        <w:tc>
          <w:tcPr>
            <w:tcW w:w="600" w:type="dxa"/>
            <w:tcBorders>
              <w:top w:val="nil"/>
              <w:left w:val="single" w:sz="4" w:space="0" w:color="auto"/>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РБ</w:t>
            </w:r>
          </w:p>
        </w:tc>
        <w:tc>
          <w:tcPr>
            <w:tcW w:w="268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Назив</w:t>
            </w:r>
          </w:p>
        </w:tc>
        <w:tc>
          <w:tcPr>
            <w:tcW w:w="96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ЈМ</w:t>
            </w:r>
          </w:p>
        </w:tc>
        <w:tc>
          <w:tcPr>
            <w:tcW w:w="124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Количина</w:t>
            </w:r>
          </w:p>
        </w:tc>
        <w:tc>
          <w:tcPr>
            <w:tcW w:w="1373"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Јединична</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цена</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без</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c>
          <w:tcPr>
            <w:tcW w:w="1827"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Вредност</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без</w:t>
            </w:r>
            <w:r w:rsidRPr="00E80B3D">
              <w:rPr>
                <w:rFonts w:ascii="Calibri" w:hAnsi="Calibri" w:cs="Calibri"/>
                <w:b/>
                <w:bCs/>
                <w:noProof/>
                <w:color w:val="000000"/>
                <w:sz w:val="22"/>
                <w:szCs w:val="22"/>
                <w:lang w:val="sr-Cyrl-CS"/>
              </w:rPr>
              <w:t xml:space="preserve"> </w:t>
            </w:r>
            <w:r w:rsidRPr="00E80B3D">
              <w:rPr>
                <w:rFonts w:ascii="Calibri" w:hAnsi="Calibri" w:cs="Calibri"/>
                <w:b/>
                <w:bCs/>
                <w:noProof/>
                <w:color w:val="000000"/>
                <w:sz w:val="22"/>
                <w:szCs w:val="22"/>
                <w:lang w:val="sr-Cyrl-CS"/>
              </w:rPr>
              <w:br/>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c>
          <w:tcPr>
            <w:tcW w:w="160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Износ</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c>
          <w:tcPr>
            <w:tcW w:w="160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Вредност</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са</w:t>
            </w:r>
            <w:r w:rsidRPr="00E80B3D">
              <w:rPr>
                <w:rFonts w:ascii="Calibri" w:hAnsi="Calibri" w:cs="Calibri"/>
                <w:b/>
                <w:bCs/>
                <w:noProof/>
                <w:color w:val="000000"/>
                <w:sz w:val="22"/>
                <w:szCs w:val="22"/>
                <w:lang w:val="sr-Cyrl-CS"/>
              </w:rPr>
              <w:t xml:space="preserve"> </w:t>
            </w:r>
            <w:r w:rsidRPr="00E80B3D">
              <w:rPr>
                <w:rFonts w:ascii="Calibri" w:hAnsi="Calibri" w:cs="Calibri"/>
                <w:b/>
                <w:bCs/>
                <w:noProof/>
                <w:color w:val="000000"/>
                <w:sz w:val="22"/>
                <w:szCs w:val="22"/>
                <w:lang w:val="sr-Cyrl-CS"/>
              </w:rPr>
              <w:br/>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ом</w:t>
            </w:r>
          </w:p>
        </w:tc>
        <w:tc>
          <w:tcPr>
            <w:tcW w:w="1040" w:type="dxa"/>
            <w:tcBorders>
              <w:top w:val="nil"/>
              <w:left w:val="nil"/>
              <w:bottom w:val="nil"/>
              <w:right w:val="single" w:sz="4" w:space="0" w:color="auto"/>
            </w:tcBorders>
            <w:shd w:val="clear" w:color="000000" w:fill="C5D9F1"/>
            <w:vAlign w:val="bottom"/>
            <w:hideMark/>
          </w:tcPr>
          <w:p w:rsidR="00E80B3D" w:rsidRPr="00E80B3D" w:rsidRDefault="00E80B3D" w:rsidP="00E80B3D">
            <w:pPr>
              <w:jc w:val="center"/>
              <w:rPr>
                <w:rFonts w:ascii="Calibri" w:hAnsi="Calibri" w:cs="Calibri"/>
                <w:b/>
                <w:bCs/>
                <w:noProof/>
                <w:color w:val="000000"/>
                <w:lang w:val="sr-Cyrl-CS"/>
              </w:rPr>
            </w:pPr>
            <w:r>
              <w:rPr>
                <w:rFonts w:ascii="Calibri" w:hAnsi="Calibri" w:cs="Calibri"/>
                <w:b/>
                <w:bCs/>
                <w:noProof/>
                <w:color w:val="000000"/>
                <w:sz w:val="22"/>
                <w:szCs w:val="22"/>
                <w:lang w:val="sr-Cyrl-CS"/>
              </w:rPr>
              <w:t>Стопа</w:t>
            </w:r>
            <w:r w:rsidRPr="00E80B3D">
              <w:rPr>
                <w:rFonts w:ascii="Calibri" w:hAnsi="Calibri" w:cs="Calibri"/>
                <w:b/>
                <w:bCs/>
                <w:noProof/>
                <w:color w:val="000000"/>
                <w:sz w:val="22"/>
                <w:szCs w:val="22"/>
                <w:lang w:val="sr-Cyrl-CS"/>
              </w:rPr>
              <w:t xml:space="preserve"> </w:t>
            </w:r>
            <w:r>
              <w:rPr>
                <w:rFonts w:ascii="Calibri" w:hAnsi="Calibri" w:cs="Calibri"/>
                <w:b/>
                <w:bCs/>
                <w:noProof/>
                <w:color w:val="000000"/>
                <w:sz w:val="22"/>
                <w:szCs w:val="22"/>
                <w:lang w:val="sr-Cyrl-CS"/>
              </w:rPr>
              <w:t>ПДВ</w:t>
            </w:r>
            <w:r w:rsidRPr="00E80B3D">
              <w:rPr>
                <w:rFonts w:ascii="Calibri" w:hAnsi="Calibri" w:cs="Calibri"/>
                <w:b/>
                <w:bCs/>
                <w:noProof/>
                <w:color w:val="000000"/>
                <w:sz w:val="22"/>
                <w:szCs w:val="22"/>
                <w:lang w:val="sr-Cyrl-CS"/>
              </w:rPr>
              <w:t>-</w:t>
            </w:r>
            <w:r>
              <w:rPr>
                <w:rFonts w:ascii="Calibri" w:hAnsi="Calibri" w:cs="Calibri"/>
                <w:b/>
                <w:bCs/>
                <w:noProof/>
                <w:color w:val="000000"/>
                <w:sz w:val="22"/>
                <w:szCs w:val="22"/>
                <w:lang w:val="sr-Cyrl-CS"/>
              </w:rPr>
              <w:t>а</w:t>
            </w:r>
          </w:p>
        </w:tc>
      </w:tr>
      <w:tr w:rsidR="00E80B3D" w:rsidRPr="00E80B3D" w:rsidTr="00E80B3D">
        <w:trPr>
          <w:trHeight w:val="9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1</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7D164B" w:rsidRDefault="007D164B" w:rsidP="007D164B">
            <w:pPr>
              <w:pStyle w:val="ListParagraph"/>
              <w:rPr>
                <w:b/>
              </w:rPr>
            </w:pPr>
            <w:r w:rsidRPr="00A43419">
              <w:rPr>
                <w:b/>
              </w:rPr>
              <w:t xml:space="preserve">Набавка </w:t>
            </w:r>
            <w:r>
              <w:rPr>
                <w:b/>
              </w:rPr>
              <w:t>заштитне опреме (кломпе) - женске</w:t>
            </w:r>
          </w:p>
          <w:p w:rsidR="00E80B3D" w:rsidRPr="00E80B3D" w:rsidRDefault="00E80B3D" w:rsidP="00E80B3D">
            <w:pPr>
              <w:jc w:val="center"/>
              <w:rPr>
                <w:rFonts w:ascii="Calibri" w:hAnsi="Calibri" w:cs="Calibri"/>
                <w:noProof/>
                <w:color w:val="000000"/>
                <w:lang w:val="sr-Cyrl-CS"/>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7D164B" w:rsidP="00E80B3D">
            <w:pPr>
              <w:jc w:val="center"/>
              <w:rPr>
                <w:rFonts w:ascii="Calibri" w:hAnsi="Calibri" w:cs="Calibri"/>
                <w:noProof/>
                <w:color w:val="000000"/>
                <w:lang w:val="sr-Cyrl-CS"/>
              </w:rPr>
            </w:pPr>
            <w:r>
              <w:rPr>
                <w:rFonts w:ascii="Calibri" w:hAnsi="Calibri" w:cs="Calibri"/>
                <w:noProof/>
                <w:color w:val="000000"/>
                <w:sz w:val="22"/>
                <w:szCs w:val="22"/>
                <w:lang w:val="sr-Cyrl-CS"/>
              </w:rPr>
              <w:t>пар</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701F11" w:rsidRDefault="00E80B3D" w:rsidP="00701F11">
            <w:pPr>
              <w:jc w:val="center"/>
              <w:rPr>
                <w:rFonts w:ascii="Calibri" w:hAnsi="Calibri" w:cs="Calibri"/>
                <w:noProof/>
                <w:color w:val="000000"/>
                <w:lang w:val="en-US"/>
              </w:rPr>
            </w:pPr>
            <w:r w:rsidRPr="00E80B3D">
              <w:rPr>
                <w:rFonts w:ascii="Calibri" w:hAnsi="Calibri" w:cs="Calibri"/>
                <w:noProof/>
                <w:color w:val="000000"/>
                <w:sz w:val="22"/>
                <w:szCs w:val="22"/>
                <w:lang w:val="sr-Cyrl-CS"/>
              </w:rPr>
              <w:t>1</w:t>
            </w:r>
            <w:r w:rsidR="00701F11">
              <w:rPr>
                <w:rFonts w:ascii="Calibri" w:hAnsi="Calibri" w:cs="Calibri"/>
                <w:noProof/>
                <w:color w:val="000000"/>
                <w:sz w:val="22"/>
                <w:szCs w:val="22"/>
                <w:lang w:val="en-US"/>
              </w:rPr>
              <w:t>9</w:t>
            </w:r>
          </w:p>
        </w:tc>
        <w:tc>
          <w:tcPr>
            <w:tcW w:w="1373"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827"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r>
      <w:tr w:rsidR="00E80B3D" w:rsidRPr="00E80B3D" w:rsidTr="00E80B3D">
        <w:trPr>
          <w:trHeight w:val="900"/>
        </w:trPr>
        <w:tc>
          <w:tcPr>
            <w:tcW w:w="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2</w:t>
            </w:r>
          </w:p>
        </w:tc>
        <w:tc>
          <w:tcPr>
            <w:tcW w:w="2680" w:type="dxa"/>
            <w:tcBorders>
              <w:top w:val="single" w:sz="4" w:space="0" w:color="auto"/>
              <w:left w:val="nil"/>
              <w:bottom w:val="single" w:sz="4" w:space="0" w:color="auto"/>
              <w:right w:val="single" w:sz="4" w:space="0" w:color="auto"/>
            </w:tcBorders>
            <w:shd w:val="clear" w:color="000000" w:fill="FFFFFF"/>
            <w:vAlign w:val="center"/>
            <w:hideMark/>
          </w:tcPr>
          <w:p w:rsidR="007D164B" w:rsidRDefault="007D164B" w:rsidP="007D164B">
            <w:pPr>
              <w:pStyle w:val="ListParagraph"/>
              <w:rPr>
                <w:b/>
              </w:rPr>
            </w:pPr>
            <w:r w:rsidRPr="00A43419">
              <w:rPr>
                <w:b/>
              </w:rPr>
              <w:t xml:space="preserve">Набавка </w:t>
            </w:r>
            <w:r>
              <w:rPr>
                <w:b/>
              </w:rPr>
              <w:t>заштитне опреме (кломпе) - мушке</w:t>
            </w:r>
          </w:p>
          <w:p w:rsidR="00E80B3D" w:rsidRPr="00E80B3D" w:rsidRDefault="00E80B3D" w:rsidP="00E80B3D">
            <w:pPr>
              <w:jc w:val="center"/>
              <w:rPr>
                <w:rFonts w:ascii="Calibri" w:hAnsi="Calibri" w:cs="Calibri"/>
                <w:noProof/>
                <w:color w:val="000000"/>
                <w:lang w:val="sr-Cyrl-CS"/>
              </w:rPr>
            </w:pP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7D164B" w:rsidP="00E80B3D">
            <w:pPr>
              <w:jc w:val="center"/>
              <w:rPr>
                <w:rFonts w:ascii="Calibri" w:hAnsi="Calibri" w:cs="Calibri"/>
                <w:noProof/>
                <w:color w:val="000000"/>
                <w:lang w:val="sr-Cyrl-CS"/>
              </w:rPr>
            </w:pPr>
            <w:r>
              <w:rPr>
                <w:rFonts w:ascii="Calibri" w:hAnsi="Calibri" w:cs="Calibri"/>
                <w:noProof/>
                <w:color w:val="000000"/>
                <w:sz w:val="22"/>
                <w:szCs w:val="22"/>
                <w:lang w:val="sr-Cyrl-CS"/>
              </w:rPr>
              <w:t>пар</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701F11">
            <w:pPr>
              <w:jc w:val="center"/>
              <w:rPr>
                <w:rFonts w:ascii="Calibri" w:hAnsi="Calibri" w:cs="Calibri"/>
                <w:noProof/>
                <w:color w:val="000000"/>
                <w:lang w:val="sr-Cyrl-CS"/>
              </w:rPr>
            </w:pPr>
            <w:r w:rsidRPr="00E80B3D">
              <w:rPr>
                <w:rFonts w:ascii="Calibri" w:hAnsi="Calibri" w:cs="Calibri"/>
                <w:noProof/>
                <w:color w:val="000000"/>
                <w:sz w:val="22"/>
                <w:szCs w:val="22"/>
                <w:lang w:val="sr-Cyrl-CS"/>
              </w:rPr>
              <w:t>1</w:t>
            </w:r>
          </w:p>
        </w:tc>
        <w:tc>
          <w:tcPr>
            <w:tcW w:w="1373"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p>
        </w:tc>
        <w:tc>
          <w:tcPr>
            <w:tcW w:w="1827" w:type="dxa"/>
            <w:tcBorders>
              <w:top w:val="single" w:sz="4" w:space="0" w:color="auto"/>
              <w:left w:val="nil"/>
              <w:bottom w:val="single" w:sz="4" w:space="0" w:color="auto"/>
              <w:right w:val="single" w:sz="4" w:space="0" w:color="auto"/>
            </w:tcBorders>
            <w:shd w:val="clear" w:color="000000" w:fill="FFFFFF"/>
            <w:noWrap/>
            <w:vAlign w:val="center"/>
            <w:hideMark/>
          </w:tcPr>
          <w:p w:rsidR="00E80B3D" w:rsidRPr="00E80B3D" w:rsidRDefault="00E80B3D" w:rsidP="00E80B3D">
            <w:pPr>
              <w:jc w:val="center"/>
              <w:rPr>
                <w:rFonts w:ascii="Calibri" w:hAnsi="Calibri" w:cs="Calibri"/>
                <w:noProof/>
                <w:color w:val="000000"/>
                <w:lang w:val="sr-Cyrl-CS"/>
              </w:rPr>
            </w:pP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E80B3D" w:rsidRPr="00E80B3D" w:rsidRDefault="00E80B3D" w:rsidP="00E80B3D">
            <w:pPr>
              <w:rPr>
                <w:rFonts w:ascii="Calibri" w:hAnsi="Calibri" w:cs="Calibri"/>
                <w:noProof/>
                <w:color w:val="000000"/>
                <w:lang w:val="sr-Cyrl-CS"/>
              </w:rPr>
            </w:pPr>
          </w:p>
        </w:tc>
      </w:tr>
      <w:tr w:rsidR="00E80B3D" w:rsidRPr="00E80B3D" w:rsidTr="00E80B3D">
        <w:trPr>
          <w:gridAfter w:val="1"/>
          <w:wAfter w:w="1040" w:type="dxa"/>
          <w:trHeight w:val="900"/>
        </w:trPr>
        <w:tc>
          <w:tcPr>
            <w:tcW w:w="6853" w:type="dxa"/>
            <w:gridSpan w:val="5"/>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E80B3D" w:rsidRPr="00E80B3D" w:rsidRDefault="00E80B3D" w:rsidP="00E80B3D">
            <w:pPr>
              <w:jc w:val="right"/>
              <w:rPr>
                <w:rFonts w:ascii="Calibri" w:hAnsi="Calibri" w:cs="Calibri"/>
                <w:b/>
                <w:noProof/>
                <w:color w:val="000000"/>
                <w:lang w:val="sr-Cyrl-CS"/>
              </w:rPr>
            </w:pPr>
            <w:r w:rsidRPr="00E80B3D">
              <w:rPr>
                <w:rFonts w:ascii="Calibri" w:hAnsi="Calibri" w:cs="Calibri"/>
                <w:b/>
                <w:noProof/>
                <w:color w:val="000000"/>
                <w:sz w:val="22"/>
                <w:szCs w:val="22"/>
                <w:lang w:val="sr-Cyrl-CS"/>
              </w:rPr>
              <w:t>УКУПНО:</w:t>
            </w:r>
          </w:p>
        </w:tc>
        <w:tc>
          <w:tcPr>
            <w:tcW w:w="1827" w:type="dxa"/>
            <w:tcBorders>
              <w:top w:val="nil"/>
              <w:left w:val="nil"/>
              <w:bottom w:val="single" w:sz="4" w:space="0" w:color="auto"/>
              <w:right w:val="single" w:sz="4" w:space="0" w:color="auto"/>
            </w:tcBorders>
            <w:shd w:val="clear" w:color="auto" w:fill="C6D9F1" w:themeFill="text2" w:themeFillTint="33"/>
            <w:noWrap/>
            <w:vAlign w:val="center"/>
            <w:hideMark/>
          </w:tcPr>
          <w:p w:rsidR="00E80B3D" w:rsidRPr="00E80B3D" w:rsidRDefault="00E80B3D" w:rsidP="00E80B3D">
            <w:pPr>
              <w:jc w:val="cente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nil"/>
              <w:left w:val="nil"/>
              <w:bottom w:val="single" w:sz="4" w:space="0" w:color="auto"/>
              <w:right w:val="single" w:sz="4" w:space="0" w:color="auto"/>
            </w:tcBorders>
            <w:shd w:val="clear" w:color="auto" w:fill="C6D9F1" w:themeFill="text2" w:themeFillTint="33"/>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c>
          <w:tcPr>
            <w:tcW w:w="1600" w:type="dxa"/>
            <w:tcBorders>
              <w:top w:val="nil"/>
              <w:left w:val="nil"/>
              <w:bottom w:val="single" w:sz="4" w:space="0" w:color="auto"/>
              <w:right w:val="single" w:sz="4" w:space="0" w:color="auto"/>
            </w:tcBorders>
            <w:shd w:val="clear" w:color="auto" w:fill="C6D9F1" w:themeFill="text2" w:themeFillTint="33"/>
            <w:noWrap/>
            <w:vAlign w:val="bottom"/>
            <w:hideMark/>
          </w:tcPr>
          <w:p w:rsidR="00E80B3D" w:rsidRPr="00E80B3D" w:rsidRDefault="00E80B3D" w:rsidP="00E80B3D">
            <w:pPr>
              <w:rPr>
                <w:rFonts w:ascii="Calibri" w:hAnsi="Calibri" w:cs="Calibri"/>
                <w:noProof/>
                <w:color w:val="000000"/>
                <w:lang w:val="sr-Cyrl-CS"/>
              </w:rPr>
            </w:pPr>
            <w:r w:rsidRPr="00E80B3D">
              <w:rPr>
                <w:rFonts w:ascii="Calibri" w:hAnsi="Calibri" w:cs="Calibri"/>
                <w:noProof/>
                <w:color w:val="000000"/>
                <w:sz w:val="22"/>
                <w:szCs w:val="22"/>
                <w:lang w:val="sr-Cyrl-CS"/>
              </w:rPr>
              <w:t> </w:t>
            </w:r>
          </w:p>
        </w:tc>
      </w:tr>
    </w:tbl>
    <w:p w:rsidR="00E80B3D" w:rsidRDefault="00E80B3D" w:rsidP="005E08C8">
      <w:pPr>
        <w:autoSpaceDE w:val="0"/>
        <w:autoSpaceDN w:val="0"/>
        <w:adjustRightInd w:val="0"/>
        <w:rPr>
          <w:noProof/>
          <w:color w:val="000000"/>
          <w:sz w:val="20"/>
          <w:szCs w:val="20"/>
          <w:lang w:val="sr-Cyrl-CS" w:eastAsia="sr-Latn-CS"/>
        </w:rPr>
      </w:pPr>
    </w:p>
    <w:p w:rsidR="00D903D0" w:rsidRDefault="00D903D0"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pPr>
    </w:p>
    <w:p w:rsidR="00E80B3D" w:rsidRDefault="00E80B3D" w:rsidP="005E08C8">
      <w:pPr>
        <w:autoSpaceDE w:val="0"/>
        <w:autoSpaceDN w:val="0"/>
        <w:adjustRightInd w:val="0"/>
        <w:rPr>
          <w:noProof/>
          <w:color w:val="000000"/>
          <w:sz w:val="20"/>
          <w:szCs w:val="20"/>
          <w:lang w:val="sr-Cyrl-CS" w:eastAsia="sr-Latn-CS"/>
        </w:rPr>
        <w:sectPr w:rsidR="00E80B3D" w:rsidSect="00E80B3D">
          <w:pgSz w:w="15840" w:h="12240" w:orient="landscape"/>
          <w:pgMar w:top="1440" w:right="1440" w:bottom="1440" w:left="1440" w:header="720" w:footer="720" w:gutter="0"/>
          <w:cols w:space="720"/>
          <w:docGrid w:linePitch="360"/>
        </w:sectPr>
      </w:pPr>
    </w:p>
    <w:p w:rsidR="00E80B3D" w:rsidRPr="00E80B3D" w:rsidRDefault="00E80B3D" w:rsidP="00E80B3D">
      <w:pPr>
        <w:jc w:val="right"/>
        <w:rPr>
          <w:i/>
          <w:noProof/>
          <w:sz w:val="20"/>
          <w:szCs w:val="20"/>
          <w:lang w:val="sr-Cyrl-CS"/>
        </w:rPr>
      </w:pPr>
      <w:r w:rsidRPr="00E80B3D">
        <w:rPr>
          <w:i/>
          <w:noProof/>
          <w:sz w:val="20"/>
          <w:szCs w:val="20"/>
          <w:lang w:val="sr-Cyrl-CS"/>
        </w:rPr>
        <w:lastRenderedPageBreak/>
        <w:t>.</w:t>
      </w:r>
    </w:p>
    <w:p w:rsidR="00E80B3D" w:rsidRPr="00E80B3D" w:rsidRDefault="00E80B3D" w:rsidP="00E80B3D">
      <w:pPr>
        <w:shd w:val="clear" w:color="auto" w:fill="C6D9F1"/>
        <w:jc w:val="center"/>
        <w:rPr>
          <w:b/>
          <w:bCs/>
          <w:i/>
          <w:noProof/>
          <w:sz w:val="20"/>
          <w:szCs w:val="20"/>
          <w:lang w:val="sr-Cyrl-CS"/>
        </w:rPr>
      </w:pPr>
      <w:r w:rsidRPr="00E80B3D">
        <w:rPr>
          <w:b/>
          <w:bCs/>
          <w:i/>
          <w:noProof/>
          <w:sz w:val="20"/>
          <w:szCs w:val="20"/>
          <w:lang w:val="sr-Cyrl-CS"/>
        </w:rPr>
        <w:t xml:space="preserve">МОДЕЛ УГОВОРА                                                                                  </w:t>
      </w:r>
    </w:p>
    <w:p w:rsidR="00E80B3D" w:rsidRDefault="00E80B3D" w:rsidP="00E80B3D">
      <w:pPr>
        <w:jc w:val="both"/>
        <w:rPr>
          <w:noProof/>
          <w:sz w:val="20"/>
          <w:szCs w:val="20"/>
          <w:lang w:val="sr-Cyrl-CS"/>
        </w:rPr>
      </w:pPr>
    </w:p>
    <w:p w:rsidR="00D928CA" w:rsidRDefault="00E80B3D" w:rsidP="00D928CA">
      <w:pPr>
        <w:ind w:firstLine="720"/>
        <w:jc w:val="both"/>
        <w:rPr>
          <w:noProof/>
          <w:sz w:val="20"/>
          <w:szCs w:val="20"/>
          <w:lang w:val="sr-Cyrl-CS"/>
        </w:rPr>
      </w:pPr>
      <w:r w:rsidRPr="00E80B3D">
        <w:rPr>
          <w:noProof/>
          <w:sz w:val="20"/>
          <w:szCs w:val="20"/>
          <w:lang w:val="sr-Cyrl-CS"/>
        </w:rPr>
        <w:t>Модел Уговора Понуђач мора да попуни, парафира све стране,овери печатом и потпише</w:t>
      </w:r>
    </w:p>
    <w:p w:rsidR="00D928CA" w:rsidRDefault="00D928CA" w:rsidP="00D928CA">
      <w:pPr>
        <w:ind w:firstLine="720"/>
        <w:jc w:val="both"/>
        <w:rPr>
          <w:noProof/>
          <w:sz w:val="20"/>
          <w:szCs w:val="20"/>
          <w:lang w:val="sr-Cyrl-CS"/>
        </w:rPr>
      </w:pPr>
    </w:p>
    <w:p w:rsidR="00D928CA" w:rsidRDefault="00E80B3D" w:rsidP="00D928CA">
      <w:pPr>
        <w:ind w:firstLine="720"/>
        <w:jc w:val="center"/>
        <w:rPr>
          <w:noProof/>
          <w:sz w:val="20"/>
          <w:szCs w:val="20"/>
          <w:lang w:val="sr-Cyrl-CS"/>
        </w:rPr>
      </w:pPr>
      <w:r w:rsidRPr="00E80B3D">
        <w:rPr>
          <w:b/>
          <w:noProof/>
          <w:sz w:val="20"/>
          <w:szCs w:val="20"/>
          <w:lang w:val="sr-Cyrl-CS"/>
        </w:rPr>
        <w:t>УГОВОР О ЈАВНОЈ НАБАВЦИ</w:t>
      </w:r>
    </w:p>
    <w:p w:rsidR="00C3720A" w:rsidRDefault="00C3720A" w:rsidP="00C3720A">
      <w:pPr>
        <w:pStyle w:val="ListParagraph"/>
        <w:jc w:val="center"/>
        <w:rPr>
          <w:b/>
        </w:rPr>
      </w:pPr>
      <w:r w:rsidRPr="00A43419">
        <w:rPr>
          <w:b/>
        </w:rPr>
        <w:t xml:space="preserve">Набавка </w:t>
      </w:r>
      <w:r>
        <w:rPr>
          <w:b/>
        </w:rPr>
        <w:t>заштитне опреме (кломпе)</w:t>
      </w:r>
    </w:p>
    <w:p w:rsidR="001218EE" w:rsidRDefault="001218EE" w:rsidP="001218EE">
      <w:pPr>
        <w:ind w:firstLine="720"/>
        <w:rPr>
          <w:b/>
          <w:noProof/>
          <w:sz w:val="20"/>
          <w:szCs w:val="20"/>
          <w:lang w:val="sr-Cyrl-CS"/>
        </w:rPr>
      </w:pPr>
    </w:p>
    <w:p w:rsidR="001218EE" w:rsidRPr="001218EE" w:rsidRDefault="00E80B3D" w:rsidP="001218EE">
      <w:pPr>
        <w:ind w:firstLine="720"/>
        <w:rPr>
          <w:b/>
          <w:noProof/>
          <w:sz w:val="20"/>
          <w:szCs w:val="20"/>
          <w:lang w:val="sr-Cyrl-CS"/>
        </w:rPr>
      </w:pPr>
      <w:r w:rsidRPr="001218EE">
        <w:rPr>
          <w:b/>
          <w:noProof/>
          <w:sz w:val="20"/>
          <w:szCs w:val="20"/>
          <w:lang w:val="sr-Cyrl-CS"/>
        </w:rPr>
        <w:t>Закључен између:</w:t>
      </w:r>
    </w:p>
    <w:p w:rsidR="001218EE" w:rsidRPr="001218EE" w:rsidRDefault="001218EE" w:rsidP="001218EE">
      <w:pPr>
        <w:ind w:firstLine="720"/>
        <w:rPr>
          <w:b/>
          <w:noProof/>
          <w:sz w:val="20"/>
          <w:szCs w:val="20"/>
          <w:lang w:val="sr-Cyrl-CS"/>
        </w:rPr>
      </w:pPr>
    </w:p>
    <w:p w:rsidR="001218EE" w:rsidRPr="001218EE" w:rsidRDefault="00E80B3D" w:rsidP="001218EE">
      <w:pPr>
        <w:pStyle w:val="ListParagraph"/>
        <w:numPr>
          <w:ilvl w:val="0"/>
          <w:numId w:val="9"/>
        </w:numPr>
        <w:rPr>
          <w:b/>
        </w:rPr>
      </w:pPr>
      <w:r w:rsidRPr="001218EE">
        <w:rPr>
          <w:b/>
        </w:rPr>
        <w:t xml:space="preserve">Опште болнице Пирот, </w:t>
      </w:r>
      <w:r w:rsidRPr="001218EE">
        <w:t>из Пирота, ул. Војводе Момчила бб, коју</w:t>
      </w:r>
      <w:r w:rsidR="001218EE" w:rsidRPr="001218EE">
        <w:t xml:space="preserve"> заступа директор Опште болнице </w:t>
      </w:r>
      <w:r w:rsidRPr="001218EE">
        <w:t>Пирот др Горан Петровић (у даљем тексту: Купац)</w:t>
      </w:r>
      <w:r w:rsidR="001218EE" w:rsidRPr="001218EE">
        <w:t xml:space="preserve"> </w:t>
      </w:r>
    </w:p>
    <w:p w:rsidR="001218EE" w:rsidRPr="001218EE" w:rsidRDefault="001218EE" w:rsidP="001218EE">
      <w:pPr>
        <w:pStyle w:val="ListParagraph"/>
        <w:ind w:left="2160"/>
        <w:jc w:val="left"/>
      </w:pPr>
    </w:p>
    <w:p w:rsidR="001218EE" w:rsidRPr="001218EE" w:rsidRDefault="001218EE" w:rsidP="001218EE">
      <w:pPr>
        <w:ind w:left="1080"/>
        <w:rPr>
          <w:noProof/>
          <w:sz w:val="20"/>
          <w:szCs w:val="20"/>
        </w:rPr>
      </w:pPr>
      <w:r>
        <w:rPr>
          <w:noProof/>
          <w:sz w:val="20"/>
          <w:szCs w:val="20"/>
        </w:rPr>
        <w:t>и</w:t>
      </w:r>
    </w:p>
    <w:p w:rsidR="001218EE" w:rsidRPr="001218EE" w:rsidRDefault="001218EE" w:rsidP="001218EE">
      <w:pPr>
        <w:ind w:firstLine="720"/>
        <w:rPr>
          <w:noProof/>
          <w:sz w:val="20"/>
          <w:szCs w:val="20"/>
          <w:lang w:val="sr-Cyrl-CS"/>
        </w:rPr>
      </w:pPr>
    </w:p>
    <w:p w:rsidR="001218EE" w:rsidRPr="001218EE" w:rsidRDefault="00E80B3D" w:rsidP="001218EE">
      <w:pPr>
        <w:pStyle w:val="ListParagraph"/>
        <w:numPr>
          <w:ilvl w:val="0"/>
          <w:numId w:val="9"/>
        </w:numPr>
      </w:pPr>
      <w:r w:rsidRPr="001218EE">
        <w:rPr>
          <w:b/>
        </w:rPr>
        <w:t xml:space="preserve"> ________________________, из ____________, </w:t>
      </w:r>
      <w:r w:rsidRPr="001218EE">
        <w:t xml:space="preserve">ул. _________________________, </w:t>
      </w:r>
    </w:p>
    <w:p w:rsidR="001218EE" w:rsidRDefault="001218EE" w:rsidP="001218EE">
      <w:pPr>
        <w:pStyle w:val="ListParagraph"/>
        <w:ind w:left="1440"/>
      </w:pPr>
      <w:r w:rsidRPr="001218EE">
        <w:t>К</w:t>
      </w:r>
      <w:r w:rsidR="00E80B3D" w:rsidRPr="001218EE">
        <w:t>ога</w:t>
      </w:r>
      <w:r>
        <w:t xml:space="preserve"> </w:t>
      </w:r>
      <w:r w:rsidR="00E80B3D" w:rsidRPr="001218EE">
        <w:t>заступа ____________</w:t>
      </w:r>
      <w:r>
        <w:t>_________________________</w:t>
      </w:r>
      <w:r w:rsidR="00E80B3D" w:rsidRPr="001218EE">
        <w:t xml:space="preserve"> (у даљем тексту: Продавац)</w:t>
      </w:r>
    </w:p>
    <w:p w:rsidR="001218EE" w:rsidRDefault="00E80B3D" w:rsidP="001218EE">
      <w:pPr>
        <w:pStyle w:val="ListParagraph"/>
        <w:ind w:left="1440"/>
      </w:pPr>
      <w:r w:rsidRPr="001218EE">
        <w:t>Матични бр. __________; ПИБ: ____________</w:t>
      </w:r>
    </w:p>
    <w:p w:rsidR="001218EE" w:rsidRDefault="00E80B3D" w:rsidP="001218EE">
      <w:pPr>
        <w:pStyle w:val="ListParagraph"/>
        <w:ind w:left="1440"/>
      </w:pPr>
      <w:r w:rsidRPr="001218EE">
        <w:t>Текући рачун бр.:______________________, Назив банке: _____________________</w:t>
      </w:r>
    </w:p>
    <w:p w:rsidR="00E80B3D" w:rsidRPr="001218EE" w:rsidRDefault="00E80B3D" w:rsidP="001218EE">
      <w:pPr>
        <w:pStyle w:val="ListParagraph"/>
        <w:ind w:left="1440"/>
      </w:pPr>
      <w:r w:rsidRPr="001218EE">
        <w:t>(У случају подношења заједничке понуде, односно понуде са учешћем подиспоручиоца, потребно је навести све понуђаче из групе понуђача, односно све подиспоручиоце).</w:t>
      </w:r>
    </w:p>
    <w:p w:rsidR="0045201F" w:rsidRDefault="0045201F" w:rsidP="00E80B3D">
      <w:pPr>
        <w:jc w:val="center"/>
        <w:rPr>
          <w:b/>
          <w:noProof/>
          <w:sz w:val="20"/>
          <w:szCs w:val="20"/>
          <w:lang w:val="sr-Cyrl-CS"/>
        </w:rPr>
      </w:pPr>
    </w:p>
    <w:p w:rsidR="00E80B3D" w:rsidRPr="0045201F" w:rsidRDefault="00E80B3D" w:rsidP="001218EE">
      <w:pPr>
        <w:ind w:firstLine="720"/>
        <w:jc w:val="center"/>
        <w:rPr>
          <w:b/>
          <w:noProof/>
          <w:sz w:val="20"/>
          <w:szCs w:val="20"/>
          <w:lang w:val="sr-Cyrl-CS"/>
        </w:rPr>
      </w:pPr>
      <w:r w:rsidRPr="00E80B3D">
        <w:rPr>
          <w:b/>
          <w:noProof/>
          <w:sz w:val="20"/>
          <w:szCs w:val="20"/>
          <w:lang w:val="sr-Cyrl-CS"/>
        </w:rPr>
        <w:t>ПРЕДМЕТ УГОВОРА И ЦЕНА</w:t>
      </w:r>
    </w:p>
    <w:p w:rsidR="00E80B3D" w:rsidRPr="00E80B3D" w:rsidRDefault="00E80B3D" w:rsidP="001218EE">
      <w:pPr>
        <w:ind w:firstLine="720"/>
        <w:jc w:val="center"/>
        <w:rPr>
          <w:noProof/>
          <w:sz w:val="20"/>
          <w:szCs w:val="20"/>
          <w:lang w:val="sr-Cyrl-CS"/>
        </w:rPr>
      </w:pPr>
      <w:r w:rsidRPr="00E80B3D">
        <w:rPr>
          <w:b/>
          <w:noProof/>
          <w:sz w:val="20"/>
          <w:szCs w:val="20"/>
          <w:lang w:val="sr-Cyrl-CS"/>
        </w:rPr>
        <w:t>Члан 1.</w:t>
      </w:r>
      <w:r w:rsidRPr="00E80B3D">
        <w:rPr>
          <w:noProof/>
          <w:sz w:val="20"/>
          <w:szCs w:val="20"/>
          <w:lang w:val="sr-Cyrl-CS"/>
        </w:rPr>
        <w:tab/>
      </w:r>
    </w:p>
    <w:p w:rsidR="00C3720A" w:rsidRDefault="00E80B3D" w:rsidP="00C3720A">
      <w:pPr>
        <w:ind w:firstLine="720"/>
        <w:rPr>
          <w:noProof/>
          <w:sz w:val="20"/>
          <w:szCs w:val="20"/>
          <w:lang w:val="sr-Cyrl-CS"/>
        </w:rPr>
      </w:pPr>
      <w:r w:rsidRPr="00E80B3D">
        <w:rPr>
          <w:noProof/>
          <w:sz w:val="20"/>
          <w:szCs w:val="20"/>
          <w:lang w:val="sr-Cyrl-CS"/>
        </w:rPr>
        <w:t xml:space="preserve">Уговорне стране сагласно констатују: </w:t>
      </w:r>
    </w:p>
    <w:p w:rsidR="0045201F" w:rsidRPr="00C3720A" w:rsidRDefault="0045201F" w:rsidP="00C3720A">
      <w:pPr>
        <w:ind w:left="720"/>
        <w:rPr>
          <w:noProof/>
          <w:sz w:val="20"/>
          <w:szCs w:val="20"/>
          <w:lang w:val="sr-Cyrl-CS"/>
        </w:rPr>
      </w:pPr>
      <w:r w:rsidRPr="00C3720A">
        <w:rPr>
          <w:noProof/>
          <w:sz w:val="20"/>
          <w:szCs w:val="20"/>
          <w:lang w:val="sr-Cyrl-CS"/>
        </w:rPr>
        <w:t xml:space="preserve">- да је Купац у складу са чланом 27. Став 1)  Закона о јавним набавкама („Сл. Гласник РС“, бр. 91/19), спровео поступак </w:t>
      </w:r>
      <w:r w:rsidR="00E80B3D" w:rsidRPr="00C3720A">
        <w:rPr>
          <w:noProof/>
          <w:sz w:val="20"/>
          <w:szCs w:val="20"/>
          <w:lang w:val="sr-Cyrl-CS"/>
        </w:rPr>
        <w:t xml:space="preserve"> набавке</w:t>
      </w:r>
      <w:r w:rsidRPr="00C3720A">
        <w:rPr>
          <w:noProof/>
          <w:sz w:val="20"/>
          <w:szCs w:val="20"/>
          <w:lang w:val="sr-Cyrl-CS"/>
        </w:rPr>
        <w:t xml:space="preserve">, </w:t>
      </w:r>
      <w:r w:rsidR="00E80B3D" w:rsidRPr="00C3720A">
        <w:rPr>
          <w:noProof/>
          <w:sz w:val="20"/>
          <w:szCs w:val="20"/>
          <w:lang w:val="sr-Cyrl-CS"/>
        </w:rPr>
        <w:t xml:space="preserve"> набавка добра – </w:t>
      </w:r>
      <w:r w:rsidR="00C3720A" w:rsidRPr="00C3720A">
        <w:rPr>
          <w:noProof/>
          <w:sz w:val="20"/>
          <w:szCs w:val="20"/>
          <w:lang w:val="sr-Cyrl-CS"/>
        </w:rPr>
        <w:t>Набавка заштитне опреме (кломпе)</w:t>
      </w:r>
      <w:r w:rsidRPr="00C3720A">
        <w:rPr>
          <w:noProof/>
          <w:sz w:val="20"/>
          <w:szCs w:val="20"/>
          <w:lang w:val="sr-Cyrl-CS"/>
        </w:rPr>
        <w:t>;</w:t>
      </w:r>
    </w:p>
    <w:p w:rsidR="0045201F" w:rsidRPr="0045201F" w:rsidRDefault="0045201F" w:rsidP="0045201F">
      <w:pPr>
        <w:pStyle w:val="ListParagraph"/>
        <w:ind w:left="720"/>
      </w:pPr>
      <w:r>
        <w:rPr>
          <w:b/>
          <w:sz w:val="22"/>
          <w:szCs w:val="22"/>
        </w:rPr>
        <w:t xml:space="preserve">- </w:t>
      </w:r>
      <w:r w:rsidRPr="005E08C8">
        <w:t xml:space="preserve">да је </w:t>
      </w:r>
      <w:r>
        <w:t>Продавац</w:t>
      </w:r>
      <w:r w:rsidRPr="005E08C8">
        <w:t xml:space="preserve">   доставио понуду број _________________ од</w:t>
      </w:r>
      <w:r w:rsidRPr="0045201F">
        <w:rPr>
          <w:lang w:val="ru-RU"/>
        </w:rPr>
        <w:t xml:space="preserve"> ____________</w:t>
      </w:r>
      <w:r w:rsidRPr="005E08C8">
        <w:t>2022. године, која се налази у прилогу уговора</w:t>
      </w:r>
      <w:r>
        <w:t xml:space="preserve"> и саставни је део овог уговора;</w:t>
      </w:r>
    </w:p>
    <w:p w:rsidR="0045201F" w:rsidRDefault="0045201F" w:rsidP="0045201F">
      <w:pPr>
        <w:pStyle w:val="ListParagraph"/>
        <w:ind w:left="720"/>
      </w:pPr>
      <w:r w:rsidRPr="005E08C8">
        <w:rPr>
          <w:lang w:val="ru-RU"/>
        </w:rPr>
        <w:t xml:space="preserve">да је </w:t>
      </w:r>
      <w:r>
        <w:rPr>
          <w:lang w:val="ru-RU"/>
        </w:rPr>
        <w:t>Купац</w:t>
      </w:r>
      <w:r w:rsidRPr="005E08C8">
        <w:rPr>
          <w:lang w:val="ru-RU"/>
        </w:rPr>
        <w:t xml:space="preserve">  на основу Извештаја о стручној оцени пон</w:t>
      </w:r>
      <w:r>
        <w:rPr>
          <w:lang w:val="ru-RU"/>
        </w:rPr>
        <w:t>уда, Комисије за</w:t>
      </w:r>
      <w:r w:rsidRPr="005E08C8">
        <w:rPr>
          <w:lang w:val="ru-RU"/>
        </w:rPr>
        <w:t xml:space="preserve"> набавку, </w:t>
      </w:r>
      <w:r w:rsidRPr="0045201F">
        <w:t xml:space="preserve">набавка добра – </w:t>
      </w:r>
      <w:r w:rsidR="00C3720A" w:rsidRPr="00C3720A">
        <w:t>Набавка заштитне опреме (кломпе)</w:t>
      </w:r>
      <w:r>
        <w:t xml:space="preserve">, </w:t>
      </w:r>
      <w:r w:rsidRPr="005E08C8">
        <w:rPr>
          <w:lang w:val="ru-RU"/>
        </w:rPr>
        <w:t xml:space="preserve">у складу са Законом о јавним набавкама донео Одлуку о </w:t>
      </w:r>
      <w:r w:rsidRPr="005E08C8">
        <w:t>додели уговора</w:t>
      </w:r>
      <w:r w:rsidRPr="005E08C8">
        <w:rPr>
          <w:lang w:val="ru-RU"/>
        </w:rPr>
        <w:t xml:space="preserve"> и прихватио понуду </w:t>
      </w:r>
      <w:r>
        <w:rPr>
          <w:lang w:val="ru-RU"/>
        </w:rPr>
        <w:t>Продавца</w:t>
      </w:r>
      <w:r w:rsidRPr="005E08C8">
        <w:rPr>
          <w:lang w:val="ru-RU"/>
        </w:rPr>
        <w:t xml:space="preserve">  бр. ______________ од </w:t>
      </w:r>
      <w:r w:rsidRPr="005E08C8">
        <w:t>__/__/</w:t>
      </w:r>
      <w:r w:rsidRPr="005E08C8">
        <w:rPr>
          <w:lang w:val="sr-Latn-CS"/>
        </w:rPr>
        <w:t>20</w:t>
      </w:r>
      <w:r w:rsidRPr="005E08C8">
        <w:rPr>
          <w:lang w:val="ru-RU"/>
        </w:rPr>
        <w:t>2</w:t>
      </w:r>
      <w:r w:rsidRPr="005E08C8">
        <w:t>2</w:t>
      </w:r>
      <w:r w:rsidRPr="005E08C8">
        <w:rPr>
          <w:lang w:val="ru-RU"/>
        </w:rPr>
        <w:t>.  год</w:t>
      </w:r>
      <w:r>
        <w:rPr>
          <w:lang w:val="ru-RU"/>
        </w:rPr>
        <w:t xml:space="preserve">ине а из спроведеног поступка </w:t>
      </w:r>
      <w:r w:rsidRPr="005E08C8">
        <w:rPr>
          <w:lang w:val="ru-RU"/>
        </w:rPr>
        <w:t xml:space="preserve">набавке број: </w:t>
      </w:r>
      <w:r w:rsidR="00CB725F">
        <w:rPr>
          <w:lang w:val="ru-RU"/>
        </w:rPr>
        <w:t>05-149-0</w:t>
      </w:r>
      <w:r w:rsidRPr="005E08C8">
        <w:t>.</w:t>
      </w:r>
    </w:p>
    <w:p w:rsidR="0045201F" w:rsidRDefault="0045201F" w:rsidP="0045201F">
      <w:pPr>
        <w:pStyle w:val="ListParagraph"/>
        <w:ind w:left="720"/>
        <w:jc w:val="center"/>
      </w:pPr>
      <w:r>
        <w:rPr>
          <w:b/>
        </w:rPr>
        <w:t>Члан 2</w:t>
      </w:r>
      <w:r w:rsidRPr="00E80B3D">
        <w:rPr>
          <w:b/>
        </w:rPr>
        <w:t>.</w:t>
      </w:r>
    </w:p>
    <w:p w:rsidR="0045201F" w:rsidRDefault="00E80B3D" w:rsidP="0045201F">
      <w:pPr>
        <w:pStyle w:val="ListParagraph"/>
        <w:ind w:left="720"/>
      </w:pPr>
      <w:r w:rsidRPr="00E80B3D">
        <w:t>Уговорне стране сагласно констатују да  цена предмета уговора  износи:______________ динара без ПДВ-а , односно укупно са ПДВ-ом: _______________динара.</w:t>
      </w:r>
    </w:p>
    <w:p w:rsidR="00E80B3D" w:rsidRPr="0045201F" w:rsidRDefault="00E80B3D" w:rsidP="0045201F">
      <w:pPr>
        <w:pStyle w:val="ListParagraph"/>
        <w:ind w:left="720"/>
      </w:pPr>
      <w:r w:rsidRPr="00E80B3D">
        <w:t>Ценом су обухваћени сви трошкови испоруке добра фцо магацин купца.</w:t>
      </w:r>
    </w:p>
    <w:p w:rsidR="0045201F" w:rsidRDefault="00E80B3D" w:rsidP="0045201F">
      <w:pPr>
        <w:ind w:left="720"/>
        <w:jc w:val="both"/>
        <w:rPr>
          <w:noProof/>
          <w:sz w:val="20"/>
          <w:szCs w:val="20"/>
          <w:lang w:val="sr-Cyrl-CS"/>
        </w:rPr>
      </w:pPr>
      <w:r w:rsidRPr="00E80B3D">
        <w:rPr>
          <w:noProof/>
          <w:sz w:val="20"/>
          <w:szCs w:val="20"/>
          <w:lang w:val="sr-Cyrl-CS"/>
        </w:rPr>
        <w:t>Јединичне цене из понуде важиће током реализације уговора и неће се мењати током трајања уговореног периода.</w:t>
      </w:r>
    </w:p>
    <w:p w:rsidR="0045201F" w:rsidRDefault="0045201F" w:rsidP="0045201F">
      <w:pPr>
        <w:ind w:left="720"/>
        <w:jc w:val="center"/>
        <w:rPr>
          <w:noProof/>
          <w:sz w:val="20"/>
          <w:szCs w:val="20"/>
          <w:lang w:val="sr-Cyrl-CS"/>
        </w:rPr>
      </w:pPr>
      <w:r>
        <w:rPr>
          <w:b/>
          <w:noProof/>
          <w:sz w:val="20"/>
          <w:szCs w:val="20"/>
          <w:lang w:val="sr-Cyrl-CS"/>
        </w:rPr>
        <w:t>Члан 3</w:t>
      </w:r>
      <w:r w:rsidR="00E80B3D" w:rsidRPr="00E80B3D">
        <w:rPr>
          <w:b/>
          <w:noProof/>
          <w:sz w:val="20"/>
          <w:szCs w:val="20"/>
          <w:lang w:val="sr-Cyrl-CS"/>
        </w:rPr>
        <w:t>.</w:t>
      </w:r>
    </w:p>
    <w:p w:rsidR="0045201F" w:rsidRDefault="00E80B3D" w:rsidP="0045201F">
      <w:pPr>
        <w:ind w:left="720"/>
        <w:jc w:val="both"/>
        <w:rPr>
          <w:noProof/>
          <w:sz w:val="20"/>
          <w:szCs w:val="20"/>
          <w:lang w:val="sr-Cyrl-CS"/>
        </w:rPr>
      </w:pPr>
      <w:r w:rsidRPr="00E80B3D">
        <w:rPr>
          <w:noProof/>
          <w:sz w:val="20"/>
          <w:szCs w:val="20"/>
          <w:lang w:val="sr-Cyrl-CS"/>
        </w:rPr>
        <w:t>Обавез</w:t>
      </w:r>
      <w:r w:rsidR="0045201F">
        <w:rPr>
          <w:noProof/>
          <w:sz w:val="20"/>
          <w:szCs w:val="20"/>
          <w:lang w:val="sr-Cyrl-CS"/>
        </w:rPr>
        <w:t>ује се К</w:t>
      </w:r>
      <w:r w:rsidRPr="00E80B3D">
        <w:rPr>
          <w:noProof/>
          <w:sz w:val="20"/>
          <w:szCs w:val="20"/>
          <w:lang w:val="sr-Cyrl-CS"/>
        </w:rPr>
        <w:t>упац да ће извршити плаћање купопро</w:t>
      </w:r>
      <w:r w:rsidR="0045201F">
        <w:rPr>
          <w:noProof/>
          <w:sz w:val="20"/>
          <w:szCs w:val="20"/>
          <w:lang w:val="sr-Cyrl-CS"/>
        </w:rPr>
        <w:t>дајне цене у року од _____ дана</w:t>
      </w:r>
      <w:r w:rsidR="0045201F" w:rsidRPr="0045201F">
        <w:rPr>
          <w:bCs/>
          <w:iCs/>
          <w:noProof/>
          <w:sz w:val="22"/>
          <w:szCs w:val="22"/>
          <w:lang w:val="sr-Cyrl-CS" w:eastAsia="sr-Latn-CS"/>
        </w:rPr>
        <w:t xml:space="preserve"> </w:t>
      </w:r>
      <w:r w:rsidR="0045201F" w:rsidRPr="00D903D0">
        <w:rPr>
          <w:bCs/>
          <w:iCs/>
          <w:noProof/>
          <w:sz w:val="22"/>
          <w:szCs w:val="22"/>
          <w:lang w:val="sr-Cyrl-CS" w:eastAsia="sr-Latn-CS"/>
        </w:rPr>
        <w:t xml:space="preserve">од дана,  </w:t>
      </w:r>
      <w:r w:rsidRPr="00E80B3D">
        <w:rPr>
          <w:noProof/>
          <w:sz w:val="20"/>
          <w:szCs w:val="20"/>
          <w:lang w:val="sr-Cyrl-CS"/>
        </w:rPr>
        <w:t>испоруке добра</w:t>
      </w:r>
      <w:r w:rsidR="0045201F">
        <w:rPr>
          <w:noProof/>
          <w:sz w:val="20"/>
          <w:szCs w:val="20"/>
          <w:lang w:val="sr-Cyrl-CS"/>
        </w:rPr>
        <w:t xml:space="preserve"> и </w:t>
      </w:r>
      <w:r w:rsidR="0045201F" w:rsidRPr="0045201F">
        <w:rPr>
          <w:noProof/>
          <w:sz w:val="20"/>
          <w:szCs w:val="20"/>
          <w:lang w:val="sr-Cyrl-CS"/>
        </w:rPr>
        <w:t>пријема фактуре</w:t>
      </w:r>
      <w:r w:rsidRPr="00E80B3D">
        <w:rPr>
          <w:noProof/>
          <w:sz w:val="20"/>
          <w:szCs w:val="20"/>
          <w:lang w:val="sr-Cyrl-CS"/>
        </w:rPr>
        <w:t>.</w:t>
      </w:r>
    </w:p>
    <w:p w:rsidR="0045201F" w:rsidRDefault="00E80B3D" w:rsidP="0045201F">
      <w:pPr>
        <w:ind w:left="720"/>
        <w:jc w:val="center"/>
        <w:rPr>
          <w:noProof/>
          <w:sz w:val="20"/>
          <w:szCs w:val="20"/>
          <w:lang w:val="sr-Cyrl-CS"/>
        </w:rPr>
      </w:pPr>
      <w:r w:rsidRPr="00E80B3D">
        <w:rPr>
          <w:b/>
          <w:noProof/>
          <w:sz w:val="20"/>
          <w:szCs w:val="20"/>
          <w:lang w:val="sr-Cyrl-CS"/>
        </w:rPr>
        <w:t>РОК И МЕСТО ИСПОРУКЕ</w:t>
      </w:r>
    </w:p>
    <w:p w:rsidR="00E80B3D" w:rsidRPr="0045201F" w:rsidRDefault="0045201F" w:rsidP="0045201F">
      <w:pPr>
        <w:ind w:left="720"/>
        <w:jc w:val="center"/>
        <w:rPr>
          <w:noProof/>
          <w:sz w:val="20"/>
          <w:szCs w:val="20"/>
          <w:lang w:val="sr-Cyrl-CS"/>
        </w:rPr>
      </w:pPr>
      <w:r>
        <w:rPr>
          <w:b/>
          <w:noProof/>
          <w:sz w:val="20"/>
          <w:szCs w:val="20"/>
          <w:lang w:val="sr-Cyrl-CS"/>
        </w:rPr>
        <w:t>Члан 4</w:t>
      </w:r>
      <w:r w:rsidR="00E80B3D" w:rsidRPr="00E80B3D">
        <w:rPr>
          <w:b/>
          <w:noProof/>
          <w:sz w:val="20"/>
          <w:szCs w:val="20"/>
          <w:lang w:val="sr-Cyrl-CS"/>
        </w:rPr>
        <w:t>.</w:t>
      </w:r>
    </w:p>
    <w:p w:rsidR="00E80B3D" w:rsidRPr="00E80B3D" w:rsidRDefault="00E80B3D" w:rsidP="0045201F">
      <w:pPr>
        <w:ind w:left="720"/>
        <w:jc w:val="both"/>
        <w:rPr>
          <w:noProof/>
          <w:sz w:val="20"/>
          <w:szCs w:val="20"/>
          <w:lang w:val="sr-Cyrl-CS"/>
        </w:rPr>
      </w:pPr>
      <w:r w:rsidRPr="00E80B3D">
        <w:rPr>
          <w:noProof/>
          <w:sz w:val="20"/>
          <w:szCs w:val="20"/>
          <w:lang w:val="sr-Cyrl-CS"/>
        </w:rPr>
        <w:t>Продавац се обавезује да испоручи добро у року од _______ од дана од закључења уговора. Испорука се сматра извршеном даном предаје уговореног добра фцо магацин.</w:t>
      </w:r>
    </w:p>
    <w:p w:rsidR="00E80B3D" w:rsidRPr="00E80B3D" w:rsidRDefault="00E80B3D" w:rsidP="0045201F">
      <w:pPr>
        <w:ind w:left="720"/>
        <w:jc w:val="both"/>
        <w:rPr>
          <w:noProof/>
          <w:sz w:val="20"/>
          <w:szCs w:val="20"/>
          <w:lang w:val="sr-Cyrl-CS"/>
        </w:rPr>
      </w:pPr>
      <w:r w:rsidRPr="00E80B3D">
        <w:rPr>
          <w:noProof/>
          <w:sz w:val="20"/>
          <w:szCs w:val="20"/>
          <w:lang w:val="sr-Cyrl-CS"/>
        </w:rPr>
        <w:t>Приликом квантитативног пријема Продавац је у обавези да испоручи добро о свом трошку у просторије Купца.</w:t>
      </w:r>
    </w:p>
    <w:p w:rsidR="00E80B3D" w:rsidRPr="00E80B3D" w:rsidRDefault="00E80B3D" w:rsidP="0045201F">
      <w:pPr>
        <w:ind w:left="720"/>
        <w:jc w:val="both"/>
        <w:rPr>
          <w:noProof/>
          <w:sz w:val="20"/>
          <w:szCs w:val="20"/>
          <w:lang w:val="sr-Cyrl-CS"/>
        </w:rPr>
      </w:pPr>
      <w:r w:rsidRPr="00E80B3D">
        <w:rPr>
          <w:noProof/>
          <w:sz w:val="20"/>
          <w:szCs w:val="20"/>
          <w:lang w:val="sr-Cyrl-CS"/>
        </w:rPr>
        <w:t>Уочени недостаци при квантитативном и квалитативном пријему, као што су оштећења уговореног добра, мањак  у односу на фактуру и листу паковања, као и неслагање у односу на уговорене техничке карактеристике, констатоваће се комисијским записником.</w:t>
      </w:r>
    </w:p>
    <w:p w:rsidR="00E80B3D" w:rsidRPr="00E80B3D" w:rsidRDefault="00E80B3D" w:rsidP="0045201F">
      <w:pPr>
        <w:ind w:left="720"/>
        <w:jc w:val="both"/>
        <w:rPr>
          <w:noProof/>
          <w:sz w:val="20"/>
          <w:szCs w:val="20"/>
          <w:lang w:val="sr-Cyrl-CS"/>
        </w:rPr>
      </w:pPr>
      <w:r w:rsidRPr="00E80B3D">
        <w:rPr>
          <w:noProof/>
          <w:sz w:val="20"/>
          <w:szCs w:val="20"/>
          <w:lang w:val="sr-Cyrl-CS"/>
        </w:rPr>
        <w:t>Продавац се обавезује да у року од два дана покрене поступак за отклањање недостатака у испоруци, констатованих комисијским записником, како би се Купцу испоручили недостајући делови, заменили неисправни и неадекватни делови.</w:t>
      </w:r>
    </w:p>
    <w:p w:rsidR="00162AF5" w:rsidRDefault="00E80B3D" w:rsidP="00162AF5">
      <w:pPr>
        <w:jc w:val="both"/>
        <w:rPr>
          <w:noProof/>
          <w:sz w:val="20"/>
          <w:szCs w:val="20"/>
          <w:lang w:val="sr-Cyrl-CS"/>
        </w:rPr>
      </w:pPr>
      <w:r w:rsidRPr="00E80B3D">
        <w:rPr>
          <w:noProof/>
          <w:sz w:val="20"/>
          <w:szCs w:val="20"/>
          <w:lang w:val="sr-Cyrl-CS"/>
        </w:rPr>
        <w:tab/>
        <w:t>Обавезе из претходног става овог члана Продавац је дужан извршити на свој терет.</w:t>
      </w:r>
    </w:p>
    <w:p w:rsidR="00162AF5" w:rsidRDefault="00162AF5" w:rsidP="00162AF5">
      <w:pPr>
        <w:ind w:firstLine="720"/>
        <w:jc w:val="both"/>
        <w:rPr>
          <w:b/>
          <w:noProof/>
          <w:sz w:val="20"/>
          <w:szCs w:val="20"/>
          <w:lang w:val="sr-Cyrl-CS"/>
        </w:rPr>
      </w:pPr>
    </w:p>
    <w:p w:rsidR="00162AF5" w:rsidRDefault="00D928CA" w:rsidP="00162AF5">
      <w:pPr>
        <w:ind w:firstLine="720"/>
        <w:jc w:val="center"/>
        <w:rPr>
          <w:b/>
          <w:noProof/>
          <w:sz w:val="20"/>
          <w:szCs w:val="20"/>
          <w:lang w:val="sr-Cyrl-CS"/>
        </w:rPr>
      </w:pPr>
      <w:r>
        <w:rPr>
          <w:b/>
          <w:noProof/>
          <w:sz w:val="20"/>
          <w:szCs w:val="20"/>
          <w:lang w:val="sr-Cyrl-CS"/>
        </w:rPr>
        <w:lastRenderedPageBreak/>
        <w:t>КВАЛИТЕТ УГОВОРЕНОГ ДОБРА</w:t>
      </w:r>
    </w:p>
    <w:p w:rsidR="00162AF5" w:rsidRDefault="00162AF5" w:rsidP="00162AF5">
      <w:pPr>
        <w:ind w:firstLine="720"/>
        <w:jc w:val="center"/>
        <w:rPr>
          <w:b/>
          <w:noProof/>
          <w:sz w:val="20"/>
          <w:szCs w:val="20"/>
          <w:lang w:val="sr-Cyrl-CS"/>
        </w:rPr>
      </w:pPr>
      <w:r>
        <w:rPr>
          <w:b/>
          <w:noProof/>
          <w:sz w:val="20"/>
          <w:szCs w:val="20"/>
          <w:lang w:val="sr-Cyrl-CS"/>
        </w:rPr>
        <w:t>Члан 5</w:t>
      </w:r>
      <w:r w:rsidR="00E80B3D" w:rsidRPr="00E80B3D">
        <w:rPr>
          <w:b/>
          <w:noProof/>
          <w:sz w:val="20"/>
          <w:szCs w:val="20"/>
          <w:lang w:val="sr-Cyrl-CS"/>
        </w:rPr>
        <w:t>.</w:t>
      </w:r>
    </w:p>
    <w:p w:rsidR="00162AF5" w:rsidRDefault="00E80B3D" w:rsidP="00162AF5">
      <w:pPr>
        <w:ind w:firstLine="720"/>
        <w:jc w:val="both"/>
        <w:rPr>
          <w:noProof/>
          <w:sz w:val="20"/>
          <w:szCs w:val="20"/>
          <w:lang w:val="sr-Cyrl-CS"/>
        </w:rPr>
      </w:pPr>
      <w:r w:rsidRPr="00E80B3D">
        <w:rPr>
          <w:noProof/>
          <w:sz w:val="20"/>
          <w:szCs w:val="20"/>
          <w:lang w:val="sr-Cyrl-CS"/>
        </w:rPr>
        <w:t>Продавац гарантује да је испоручена добро ново,</w:t>
      </w:r>
      <w:r w:rsidR="00162AF5">
        <w:rPr>
          <w:noProof/>
          <w:sz w:val="20"/>
          <w:szCs w:val="20"/>
          <w:lang w:val="sr-Cyrl-CS"/>
        </w:rPr>
        <w:t xml:space="preserve"> из текуће призводње, квалитетно и функционо, у</w:t>
      </w:r>
    </w:p>
    <w:p w:rsidR="00D928CA" w:rsidRDefault="00162AF5" w:rsidP="00162AF5">
      <w:pPr>
        <w:ind w:firstLine="720"/>
        <w:jc w:val="both"/>
        <w:rPr>
          <w:noProof/>
          <w:sz w:val="20"/>
          <w:szCs w:val="20"/>
          <w:lang w:val="sr-Cyrl-CS"/>
        </w:rPr>
      </w:pPr>
      <w:r>
        <w:rPr>
          <w:noProof/>
          <w:sz w:val="20"/>
          <w:szCs w:val="20"/>
          <w:lang w:val="sr-Cyrl-CS"/>
        </w:rPr>
        <w:t>свему сагласно</w:t>
      </w:r>
      <w:r w:rsidR="00E80B3D" w:rsidRPr="00E80B3D">
        <w:rPr>
          <w:noProof/>
          <w:sz w:val="20"/>
          <w:szCs w:val="20"/>
          <w:lang w:val="sr-Cyrl-CS"/>
        </w:rPr>
        <w:t xml:space="preserve"> са понудом бр. ____________</w:t>
      </w:r>
      <w:r>
        <w:rPr>
          <w:noProof/>
          <w:sz w:val="20"/>
          <w:szCs w:val="20"/>
          <w:lang w:val="sr-Cyrl-CS"/>
        </w:rPr>
        <w:t>_____ од ___________________</w:t>
      </w:r>
      <w:r w:rsidR="00D928CA">
        <w:rPr>
          <w:noProof/>
          <w:sz w:val="20"/>
          <w:szCs w:val="20"/>
          <w:lang w:val="sr-Cyrl-CS"/>
        </w:rPr>
        <w:t xml:space="preserve"> године, као и са</w:t>
      </w:r>
    </w:p>
    <w:p w:rsidR="00E80B3D" w:rsidRPr="00162AF5" w:rsidRDefault="00E80B3D" w:rsidP="00162AF5">
      <w:pPr>
        <w:ind w:firstLine="720"/>
        <w:jc w:val="both"/>
        <w:rPr>
          <w:b/>
          <w:noProof/>
          <w:sz w:val="20"/>
          <w:szCs w:val="20"/>
          <w:lang w:val="sr-Cyrl-CS"/>
        </w:rPr>
      </w:pPr>
      <w:r w:rsidRPr="00E80B3D">
        <w:rPr>
          <w:noProof/>
          <w:sz w:val="20"/>
          <w:szCs w:val="20"/>
          <w:lang w:val="sr-Cyrl-CS"/>
        </w:rPr>
        <w:t>одредбама овог Уговора.</w:t>
      </w:r>
    </w:p>
    <w:p w:rsidR="00E80B3D" w:rsidRPr="00E80B3D" w:rsidRDefault="00E80B3D" w:rsidP="00E80B3D">
      <w:pPr>
        <w:jc w:val="both"/>
        <w:rPr>
          <w:noProof/>
          <w:sz w:val="20"/>
          <w:szCs w:val="20"/>
          <w:lang w:val="sr-Cyrl-CS"/>
        </w:rPr>
      </w:pPr>
      <w:r w:rsidRPr="00E80B3D">
        <w:rPr>
          <w:noProof/>
          <w:sz w:val="20"/>
          <w:szCs w:val="20"/>
          <w:lang w:val="sr-Cyrl-CS"/>
        </w:rPr>
        <w:tab/>
        <w:t>Продавац обезбеђује гаранцију за испорученог добра.</w:t>
      </w:r>
    </w:p>
    <w:p w:rsidR="00D928CA" w:rsidRDefault="00E80B3D" w:rsidP="00E80B3D">
      <w:pPr>
        <w:jc w:val="both"/>
        <w:rPr>
          <w:noProof/>
          <w:sz w:val="20"/>
          <w:szCs w:val="20"/>
          <w:lang w:val="sr-Cyrl-CS"/>
        </w:rPr>
      </w:pPr>
      <w:r w:rsidRPr="00E80B3D">
        <w:rPr>
          <w:noProof/>
          <w:sz w:val="20"/>
          <w:szCs w:val="20"/>
          <w:lang w:val="sr-Cyrl-CS"/>
        </w:rPr>
        <w:tab/>
        <w:t>Понуђач даје гаранцију у трајању од ___________ месеца за  ис</w:t>
      </w:r>
      <w:r w:rsidR="00D928CA">
        <w:rPr>
          <w:noProof/>
          <w:sz w:val="20"/>
          <w:szCs w:val="20"/>
          <w:lang w:val="sr-Cyrl-CS"/>
        </w:rPr>
        <w:t>поручено добро из члана 1. Овог</w:t>
      </w:r>
    </w:p>
    <w:p w:rsidR="00E80B3D" w:rsidRPr="00E80B3D" w:rsidRDefault="00E80B3D" w:rsidP="00D928CA">
      <w:pPr>
        <w:ind w:firstLine="720"/>
        <w:jc w:val="both"/>
        <w:rPr>
          <w:noProof/>
          <w:sz w:val="20"/>
          <w:szCs w:val="20"/>
          <w:lang w:val="sr-Cyrl-CS"/>
        </w:rPr>
      </w:pPr>
      <w:r w:rsidRPr="00E80B3D">
        <w:rPr>
          <w:noProof/>
          <w:sz w:val="20"/>
          <w:szCs w:val="20"/>
          <w:lang w:val="sr-Cyrl-CS"/>
        </w:rPr>
        <w:t>Уговора.</w:t>
      </w:r>
    </w:p>
    <w:p w:rsidR="00D928CA" w:rsidRDefault="00E80B3D" w:rsidP="00D928CA">
      <w:pPr>
        <w:ind w:firstLine="720"/>
        <w:rPr>
          <w:noProof/>
          <w:sz w:val="20"/>
          <w:szCs w:val="20"/>
          <w:lang w:val="sr-Cyrl-CS"/>
        </w:rPr>
      </w:pPr>
      <w:r w:rsidRPr="00E80B3D">
        <w:rPr>
          <w:noProof/>
          <w:sz w:val="20"/>
          <w:szCs w:val="20"/>
          <w:lang w:val="sr-Cyrl-CS"/>
        </w:rPr>
        <w:t xml:space="preserve">Квалитет предметне набавке мора у потпуности одговарати: </w:t>
      </w:r>
    </w:p>
    <w:p w:rsidR="00D928CA" w:rsidRDefault="00E80B3D" w:rsidP="00D928CA">
      <w:pPr>
        <w:ind w:firstLine="720"/>
        <w:rPr>
          <w:noProof/>
          <w:sz w:val="20"/>
          <w:szCs w:val="20"/>
          <w:lang w:val="sr-Cyrl-CS"/>
        </w:rPr>
      </w:pPr>
      <w:r w:rsidRPr="00E80B3D">
        <w:rPr>
          <w:noProof/>
          <w:sz w:val="20"/>
          <w:szCs w:val="20"/>
          <w:lang w:val="sr-Cyrl-CS"/>
        </w:rPr>
        <w:t xml:space="preserve">- </w:t>
      </w:r>
      <w:r w:rsidR="00D928CA">
        <w:rPr>
          <w:noProof/>
          <w:sz w:val="20"/>
          <w:szCs w:val="20"/>
          <w:lang w:val="sr-Cyrl-CS"/>
        </w:rPr>
        <w:t>важећим домаћим, европским, међ</w:t>
      </w:r>
      <w:r w:rsidRPr="00E80B3D">
        <w:rPr>
          <w:noProof/>
          <w:sz w:val="20"/>
          <w:szCs w:val="20"/>
          <w:lang w:val="sr-Cyrl-CS"/>
        </w:rPr>
        <w:t>ународним или другим станд</w:t>
      </w:r>
      <w:r w:rsidR="00D928CA">
        <w:rPr>
          <w:noProof/>
          <w:sz w:val="20"/>
          <w:szCs w:val="20"/>
          <w:lang w:val="sr-Cyrl-CS"/>
        </w:rPr>
        <w:t>ардима и сродним документима за</w:t>
      </w:r>
    </w:p>
    <w:p w:rsidR="00D928CA" w:rsidRDefault="00E80B3D" w:rsidP="00D928CA">
      <w:pPr>
        <w:ind w:firstLine="720"/>
        <w:rPr>
          <w:noProof/>
          <w:sz w:val="20"/>
          <w:szCs w:val="20"/>
          <w:lang w:val="sr-Cyrl-CS"/>
        </w:rPr>
      </w:pPr>
      <w:r w:rsidRPr="00E80B3D">
        <w:rPr>
          <w:noProof/>
          <w:sz w:val="20"/>
          <w:szCs w:val="20"/>
          <w:lang w:val="sr-Cyrl-CS"/>
        </w:rPr>
        <w:t xml:space="preserve">ту врсту добара и </w:t>
      </w:r>
    </w:p>
    <w:p w:rsidR="00D928CA" w:rsidRDefault="00E80B3D" w:rsidP="00D928CA">
      <w:pPr>
        <w:ind w:firstLine="720"/>
        <w:rPr>
          <w:noProof/>
          <w:sz w:val="20"/>
          <w:szCs w:val="20"/>
          <w:lang w:val="sr-Cyrl-CS"/>
        </w:rPr>
      </w:pPr>
      <w:r w:rsidRPr="00E80B3D">
        <w:rPr>
          <w:noProof/>
          <w:sz w:val="20"/>
          <w:szCs w:val="20"/>
          <w:lang w:val="sr-Cyrl-CS"/>
        </w:rPr>
        <w:t>- уверењима о квалитету и атестима достављеним уз понуду Продавца.</w:t>
      </w:r>
    </w:p>
    <w:p w:rsidR="00D928CA" w:rsidRDefault="00E80B3D" w:rsidP="00D928CA">
      <w:pPr>
        <w:ind w:left="720"/>
        <w:rPr>
          <w:noProof/>
          <w:sz w:val="20"/>
          <w:szCs w:val="20"/>
          <w:lang w:val="sr-Cyrl-CS"/>
        </w:rPr>
      </w:pPr>
      <w:r w:rsidRPr="00E80B3D">
        <w:rPr>
          <w:noProof/>
          <w:sz w:val="20"/>
          <w:szCs w:val="20"/>
          <w:lang w:val="sr-Cyrl-CS"/>
        </w:rPr>
        <w:t xml:space="preserve">Квантитативни пријем предметне набавке врши се приликом пријема у магацину Купца у присуству представника Продавца.Евентуална рекламација од стране Купца на  испоручене количине и квалитет мора бити сачињена у писаној форми и достављена Произвођачу у року од 24 (двадесетчетири) часа.Уколико се испоруком не задовољи квалитет и квантитет, Произвођач је у обавези да Купцу одмах, а најкасније у року од 3 дана испоручи тражену количину добара одговарајућег квалитета и квантитета. </w:t>
      </w:r>
    </w:p>
    <w:p w:rsidR="00D928CA" w:rsidRDefault="00E80B3D" w:rsidP="00D928CA">
      <w:pPr>
        <w:ind w:left="720"/>
        <w:jc w:val="center"/>
        <w:rPr>
          <w:noProof/>
          <w:sz w:val="20"/>
          <w:szCs w:val="20"/>
          <w:lang w:val="sr-Cyrl-CS"/>
        </w:rPr>
      </w:pPr>
      <w:r w:rsidRPr="00E80B3D">
        <w:rPr>
          <w:b/>
          <w:noProof/>
          <w:sz w:val="20"/>
          <w:szCs w:val="20"/>
          <w:lang w:val="sr-Cyrl-CS"/>
        </w:rPr>
        <w:t>ИЗМЕНЕ,ДОПУНЕ И РАСКИД УГОВОРА</w:t>
      </w:r>
    </w:p>
    <w:p w:rsidR="00D928CA" w:rsidRDefault="00E80B3D" w:rsidP="00D928CA">
      <w:pPr>
        <w:ind w:left="720"/>
        <w:jc w:val="center"/>
        <w:rPr>
          <w:noProof/>
          <w:sz w:val="20"/>
          <w:szCs w:val="20"/>
          <w:lang w:val="sr-Cyrl-CS"/>
        </w:rPr>
      </w:pPr>
      <w:r w:rsidRPr="00E80B3D">
        <w:rPr>
          <w:b/>
          <w:noProof/>
          <w:sz w:val="20"/>
          <w:szCs w:val="20"/>
          <w:lang w:val="sr-Cyrl-CS"/>
        </w:rPr>
        <w:t xml:space="preserve">Члан </w:t>
      </w:r>
      <w:r w:rsidR="00D928CA">
        <w:rPr>
          <w:b/>
          <w:noProof/>
          <w:sz w:val="20"/>
          <w:szCs w:val="20"/>
          <w:lang w:val="sr-Cyrl-CS"/>
        </w:rPr>
        <w:t>6</w:t>
      </w:r>
    </w:p>
    <w:p w:rsidR="00D928CA" w:rsidRDefault="00E80B3D" w:rsidP="00D928CA">
      <w:pPr>
        <w:ind w:left="720"/>
        <w:rPr>
          <w:noProof/>
          <w:sz w:val="20"/>
          <w:szCs w:val="20"/>
          <w:lang w:val="sr-Cyrl-CS"/>
        </w:rPr>
      </w:pPr>
      <w:r w:rsidRPr="00E80B3D">
        <w:rPr>
          <w:noProof/>
          <w:sz w:val="20"/>
          <w:szCs w:val="20"/>
          <w:lang w:val="sr-Cyrl-CS"/>
        </w:rPr>
        <w:t>Овај Уговор  може бити измењен или допуњен,односно раскинут уз писмену сагласност обе уговорне стране. Свака уговорна страна може раскинути Уговор, уколико друга страна крши одредбе истог, уз право на накнаду штете.</w:t>
      </w:r>
    </w:p>
    <w:p w:rsidR="00D928CA" w:rsidRDefault="00E80B3D" w:rsidP="00D928CA">
      <w:pPr>
        <w:ind w:left="720"/>
        <w:jc w:val="center"/>
        <w:rPr>
          <w:noProof/>
          <w:sz w:val="20"/>
          <w:szCs w:val="20"/>
          <w:lang w:val="sr-Cyrl-CS"/>
        </w:rPr>
      </w:pPr>
      <w:r w:rsidRPr="00E80B3D">
        <w:rPr>
          <w:b/>
          <w:noProof/>
          <w:sz w:val="20"/>
          <w:szCs w:val="20"/>
          <w:lang w:val="sr-Cyrl-CS"/>
        </w:rPr>
        <w:t>РЕШАВАЊЕ СПОРОВА</w:t>
      </w:r>
    </w:p>
    <w:p w:rsidR="00D928CA" w:rsidRDefault="00E80B3D" w:rsidP="00D928CA">
      <w:pPr>
        <w:ind w:left="720"/>
        <w:jc w:val="center"/>
        <w:rPr>
          <w:noProof/>
          <w:sz w:val="20"/>
          <w:szCs w:val="20"/>
          <w:lang w:val="sr-Cyrl-CS"/>
        </w:rPr>
      </w:pPr>
      <w:r w:rsidRPr="00E80B3D">
        <w:rPr>
          <w:b/>
          <w:noProof/>
          <w:sz w:val="20"/>
          <w:szCs w:val="20"/>
          <w:lang w:val="sr-Cyrl-CS"/>
        </w:rPr>
        <w:t xml:space="preserve">Члан </w:t>
      </w:r>
      <w:r w:rsidR="00D928CA">
        <w:rPr>
          <w:b/>
          <w:noProof/>
          <w:sz w:val="20"/>
          <w:szCs w:val="20"/>
          <w:lang w:val="sr-Cyrl-CS"/>
        </w:rPr>
        <w:t>7</w:t>
      </w:r>
    </w:p>
    <w:p w:rsidR="00D928CA" w:rsidRDefault="00E80B3D" w:rsidP="00D928CA">
      <w:pPr>
        <w:ind w:left="720"/>
        <w:rPr>
          <w:noProof/>
          <w:sz w:val="20"/>
          <w:szCs w:val="20"/>
          <w:lang w:val="sr-Cyrl-CS"/>
        </w:rPr>
      </w:pPr>
      <w:r w:rsidRPr="00E80B3D">
        <w:rPr>
          <w:noProof/>
          <w:sz w:val="20"/>
          <w:szCs w:val="20"/>
          <w:lang w:val="sr-Cyrl-CS"/>
        </w:rPr>
        <w:t>У случају евентуалних спорова, који настану применом овог Уговора, и немогућности споразумног решења, стране сагласно уговарају надлежност Привредног суда у Нишу.</w:t>
      </w:r>
    </w:p>
    <w:p w:rsidR="00D928CA" w:rsidRDefault="00E80B3D" w:rsidP="00D928CA">
      <w:pPr>
        <w:ind w:left="720"/>
        <w:jc w:val="center"/>
        <w:rPr>
          <w:noProof/>
          <w:sz w:val="20"/>
          <w:szCs w:val="20"/>
          <w:lang w:val="sr-Cyrl-CS"/>
        </w:rPr>
      </w:pPr>
      <w:r w:rsidRPr="00E80B3D">
        <w:rPr>
          <w:b/>
          <w:noProof/>
          <w:sz w:val="20"/>
          <w:szCs w:val="20"/>
          <w:lang w:val="sr-Cyrl-CS"/>
        </w:rPr>
        <w:t>ЗАВРШНЕ ОДРЕДБЕ</w:t>
      </w:r>
    </w:p>
    <w:p w:rsidR="00D928CA" w:rsidRDefault="00E80B3D" w:rsidP="00D928CA">
      <w:pPr>
        <w:ind w:left="720"/>
        <w:jc w:val="center"/>
        <w:rPr>
          <w:noProof/>
          <w:sz w:val="20"/>
          <w:szCs w:val="20"/>
          <w:lang w:val="sr-Cyrl-CS"/>
        </w:rPr>
      </w:pPr>
      <w:r w:rsidRPr="00E80B3D">
        <w:rPr>
          <w:b/>
          <w:noProof/>
          <w:sz w:val="20"/>
          <w:szCs w:val="20"/>
          <w:lang w:val="sr-Cyrl-CS"/>
        </w:rPr>
        <w:t xml:space="preserve">Члан </w:t>
      </w:r>
      <w:r w:rsidR="00D928CA">
        <w:rPr>
          <w:b/>
          <w:noProof/>
          <w:sz w:val="20"/>
          <w:szCs w:val="20"/>
          <w:lang w:val="sr-Cyrl-CS"/>
        </w:rPr>
        <w:t>8</w:t>
      </w:r>
    </w:p>
    <w:p w:rsidR="00D928CA" w:rsidRDefault="00E80B3D" w:rsidP="00D928CA">
      <w:pPr>
        <w:ind w:left="720"/>
        <w:rPr>
          <w:noProof/>
          <w:sz w:val="20"/>
          <w:szCs w:val="20"/>
          <w:lang w:val="sr-Cyrl-CS"/>
        </w:rPr>
      </w:pPr>
      <w:r w:rsidRPr="00E80B3D">
        <w:rPr>
          <w:noProof/>
          <w:sz w:val="20"/>
          <w:szCs w:val="20"/>
          <w:lang w:val="sr-Cyrl-CS"/>
        </w:rPr>
        <w:t xml:space="preserve">На све што није регулисано овим Уговором, сходно се примењују одговарајуће одредбе Закона о облигационим односима  и подзаконским актима из те области. </w:t>
      </w:r>
    </w:p>
    <w:p w:rsidR="001218EE" w:rsidRDefault="00E80B3D" w:rsidP="001218EE">
      <w:pPr>
        <w:ind w:left="720"/>
        <w:rPr>
          <w:noProof/>
          <w:sz w:val="20"/>
          <w:szCs w:val="20"/>
          <w:lang w:val="sr-Cyrl-CS"/>
        </w:rPr>
      </w:pPr>
      <w:r w:rsidRPr="00E80B3D">
        <w:rPr>
          <w:noProof/>
          <w:sz w:val="20"/>
          <w:szCs w:val="20"/>
          <w:lang w:val="sr-Cyrl-CS"/>
        </w:rPr>
        <w:t>Овај Уговор је сачињен у 4 (четири) истоветна примерка, по 2 (два) за сваку уговорну страну.</w:t>
      </w:r>
    </w:p>
    <w:p w:rsidR="001218EE" w:rsidRDefault="001218EE" w:rsidP="001218EE">
      <w:pPr>
        <w:ind w:left="720"/>
        <w:rPr>
          <w:noProof/>
          <w:sz w:val="20"/>
          <w:szCs w:val="20"/>
          <w:lang w:val="sr-Cyrl-CS"/>
        </w:rPr>
      </w:pPr>
    </w:p>
    <w:p w:rsidR="00E80B3D" w:rsidRPr="001218EE" w:rsidRDefault="001218EE" w:rsidP="001218EE">
      <w:pPr>
        <w:ind w:left="720"/>
        <w:rPr>
          <w:noProof/>
          <w:sz w:val="20"/>
          <w:szCs w:val="20"/>
          <w:lang w:val="sr-Cyrl-CS"/>
        </w:rPr>
      </w:pPr>
      <w:r>
        <w:rPr>
          <w:b/>
          <w:noProof/>
          <w:sz w:val="20"/>
          <w:szCs w:val="20"/>
          <w:lang w:val="sr-Cyrl-CS"/>
        </w:rPr>
        <w:t xml:space="preserve">  </w:t>
      </w:r>
      <w:r w:rsidR="00E80B3D" w:rsidRPr="00E80B3D">
        <w:rPr>
          <w:b/>
          <w:noProof/>
          <w:sz w:val="20"/>
          <w:szCs w:val="20"/>
          <w:lang w:val="sr-Cyrl-CS"/>
        </w:rPr>
        <w:t>ПРОДАВ</w:t>
      </w:r>
      <w:r>
        <w:rPr>
          <w:b/>
          <w:noProof/>
          <w:sz w:val="20"/>
          <w:szCs w:val="20"/>
          <w:lang w:val="sr-Cyrl-CS"/>
        </w:rPr>
        <w:t>А</w:t>
      </w:r>
      <w:r w:rsidR="00E80B3D" w:rsidRPr="00E80B3D">
        <w:rPr>
          <w:b/>
          <w:noProof/>
          <w:sz w:val="20"/>
          <w:szCs w:val="20"/>
          <w:lang w:val="sr-Cyrl-CS"/>
        </w:rPr>
        <w:t>Ц</w:t>
      </w:r>
      <w:r w:rsidR="00E80B3D" w:rsidRPr="00E80B3D">
        <w:rPr>
          <w:b/>
          <w:noProof/>
          <w:sz w:val="20"/>
          <w:szCs w:val="20"/>
          <w:lang w:val="sr-Cyrl-CS"/>
        </w:rPr>
        <w:tab/>
      </w:r>
      <w:r w:rsidR="00E80B3D" w:rsidRPr="00E80B3D">
        <w:rPr>
          <w:b/>
          <w:noProof/>
          <w:sz w:val="20"/>
          <w:szCs w:val="20"/>
          <w:lang w:val="sr-Cyrl-CS"/>
        </w:rPr>
        <w:tab/>
        <w:t xml:space="preserve"> </w:t>
      </w:r>
      <w:r w:rsidR="00E80B3D" w:rsidRPr="00E80B3D">
        <w:rPr>
          <w:b/>
          <w:noProof/>
          <w:sz w:val="20"/>
          <w:szCs w:val="20"/>
          <w:lang w:val="sr-Cyrl-CS"/>
        </w:rPr>
        <w:tab/>
        <w:t xml:space="preserve">                                                                     </w:t>
      </w:r>
      <w:r>
        <w:rPr>
          <w:b/>
          <w:noProof/>
          <w:sz w:val="20"/>
          <w:szCs w:val="20"/>
          <w:lang w:val="sr-Cyrl-CS"/>
        </w:rPr>
        <w:t xml:space="preserve">          </w:t>
      </w:r>
      <w:r w:rsidR="00E80B3D" w:rsidRPr="00E80B3D">
        <w:rPr>
          <w:b/>
          <w:noProof/>
          <w:sz w:val="20"/>
          <w:szCs w:val="20"/>
          <w:lang w:val="sr-Cyrl-CS"/>
        </w:rPr>
        <w:t xml:space="preserve">КУПАЦ                                                                                    </w:t>
      </w:r>
    </w:p>
    <w:p w:rsidR="00E80B3D" w:rsidRPr="00E80B3D" w:rsidRDefault="00E80B3D" w:rsidP="00E80B3D">
      <w:pPr>
        <w:jc w:val="both"/>
        <w:rPr>
          <w:b/>
          <w:noProof/>
          <w:sz w:val="20"/>
          <w:szCs w:val="20"/>
          <w:lang w:val="sr-Cyrl-CS"/>
        </w:rPr>
      </w:pPr>
      <w:r w:rsidRPr="00E80B3D">
        <w:rPr>
          <w:b/>
          <w:noProof/>
          <w:sz w:val="20"/>
          <w:szCs w:val="20"/>
          <w:lang w:val="sr-Cyrl-CS"/>
        </w:rPr>
        <w:t xml:space="preserve">                </w:t>
      </w:r>
      <w:r w:rsidR="001218EE">
        <w:rPr>
          <w:b/>
          <w:noProof/>
          <w:sz w:val="20"/>
          <w:szCs w:val="20"/>
          <w:lang w:val="sr-Cyrl-CS"/>
        </w:rPr>
        <w:t xml:space="preserve"> </w:t>
      </w:r>
      <w:r w:rsidRPr="00E80B3D">
        <w:rPr>
          <w:b/>
          <w:noProof/>
          <w:sz w:val="20"/>
          <w:szCs w:val="20"/>
          <w:lang w:val="sr-Cyrl-CS"/>
        </w:rPr>
        <w:t xml:space="preserve">ДИРЕКТОР                                                                                                      </w:t>
      </w:r>
      <w:r w:rsidR="001218EE">
        <w:rPr>
          <w:b/>
          <w:noProof/>
          <w:sz w:val="20"/>
          <w:szCs w:val="20"/>
          <w:lang w:val="sr-Cyrl-CS"/>
        </w:rPr>
        <w:t xml:space="preserve">       </w:t>
      </w:r>
      <w:r w:rsidRPr="00E80B3D">
        <w:rPr>
          <w:b/>
          <w:noProof/>
          <w:sz w:val="20"/>
          <w:szCs w:val="20"/>
          <w:lang w:val="sr-Cyrl-CS"/>
        </w:rPr>
        <w:t>ДИРЕКТОР</w:t>
      </w:r>
    </w:p>
    <w:p w:rsidR="00E80B3D" w:rsidRPr="00E80B3D" w:rsidRDefault="00E80B3D" w:rsidP="00E80B3D">
      <w:pPr>
        <w:rPr>
          <w:b/>
          <w:noProof/>
          <w:sz w:val="20"/>
          <w:szCs w:val="20"/>
          <w:lang w:val="sr-Cyrl-CS"/>
        </w:rPr>
      </w:pPr>
      <w:r w:rsidRPr="00E80B3D">
        <w:rPr>
          <w:b/>
          <w:noProof/>
          <w:sz w:val="20"/>
          <w:szCs w:val="20"/>
          <w:lang w:val="sr-Cyrl-CS"/>
        </w:rPr>
        <w:t xml:space="preserve">                                                                                                                             </w:t>
      </w:r>
      <w:r w:rsidR="001218EE">
        <w:rPr>
          <w:b/>
          <w:noProof/>
          <w:sz w:val="20"/>
          <w:szCs w:val="20"/>
          <w:lang w:val="sr-Cyrl-CS"/>
        </w:rPr>
        <w:t xml:space="preserve">       </w:t>
      </w:r>
      <w:r w:rsidRPr="00E80B3D">
        <w:rPr>
          <w:b/>
          <w:noProof/>
          <w:sz w:val="20"/>
          <w:szCs w:val="20"/>
          <w:lang w:val="sr-Cyrl-CS"/>
        </w:rPr>
        <w:t>ОПШТЕ БОЛНИЦЕ ПИРОТ</w:t>
      </w:r>
    </w:p>
    <w:p w:rsidR="00E80B3D" w:rsidRPr="00E80B3D" w:rsidRDefault="00E80B3D" w:rsidP="00E80B3D">
      <w:pPr>
        <w:jc w:val="both"/>
        <w:rPr>
          <w:b/>
          <w:noProof/>
          <w:sz w:val="20"/>
          <w:szCs w:val="20"/>
          <w:lang w:val="sr-Cyrl-CS"/>
        </w:rPr>
      </w:pPr>
      <w:r w:rsidRPr="00E80B3D">
        <w:rPr>
          <w:b/>
          <w:noProof/>
          <w:sz w:val="20"/>
          <w:szCs w:val="20"/>
          <w:lang w:val="sr-Cyrl-CS"/>
        </w:rPr>
        <w:t xml:space="preserve">                                                                                                                                 </w:t>
      </w:r>
      <w:r w:rsidR="001218EE">
        <w:rPr>
          <w:b/>
          <w:noProof/>
          <w:sz w:val="20"/>
          <w:szCs w:val="20"/>
          <w:lang w:val="sr-Cyrl-CS"/>
        </w:rPr>
        <w:t xml:space="preserve">            </w:t>
      </w:r>
      <w:r w:rsidRPr="00E80B3D">
        <w:rPr>
          <w:b/>
          <w:noProof/>
          <w:sz w:val="20"/>
          <w:szCs w:val="20"/>
          <w:lang w:val="sr-Cyrl-CS"/>
        </w:rPr>
        <w:t>др Горан Петровић</w:t>
      </w:r>
    </w:p>
    <w:p w:rsidR="00E80B3D" w:rsidRPr="00E80B3D" w:rsidRDefault="001218EE" w:rsidP="00E80B3D">
      <w:pPr>
        <w:jc w:val="both"/>
        <w:rPr>
          <w:noProof/>
          <w:sz w:val="20"/>
          <w:szCs w:val="20"/>
          <w:lang w:val="sr-Cyrl-CS"/>
        </w:rPr>
      </w:pPr>
      <w:r>
        <w:rPr>
          <w:noProof/>
          <w:sz w:val="20"/>
          <w:szCs w:val="20"/>
          <w:lang w:val="sr-Cyrl-CS"/>
        </w:rPr>
        <w:t xml:space="preserve">        </w:t>
      </w:r>
      <w:r w:rsidR="00E80B3D" w:rsidRPr="00E80B3D">
        <w:rPr>
          <w:noProof/>
          <w:sz w:val="20"/>
          <w:szCs w:val="20"/>
          <w:lang w:val="sr-Cyrl-CS"/>
        </w:rPr>
        <w:t>____________________</w:t>
      </w:r>
      <w:r w:rsidR="00E80B3D" w:rsidRPr="00E80B3D">
        <w:rPr>
          <w:noProof/>
          <w:sz w:val="20"/>
          <w:szCs w:val="20"/>
          <w:lang w:val="sr-Cyrl-CS"/>
        </w:rPr>
        <w:tab/>
      </w:r>
      <w:r w:rsidR="00E80B3D" w:rsidRPr="00E80B3D">
        <w:rPr>
          <w:noProof/>
          <w:sz w:val="20"/>
          <w:szCs w:val="20"/>
          <w:lang w:val="sr-Cyrl-CS"/>
        </w:rPr>
        <w:tab/>
        <w:t xml:space="preserve">                                                       </w:t>
      </w:r>
      <w:r>
        <w:rPr>
          <w:noProof/>
          <w:sz w:val="20"/>
          <w:szCs w:val="20"/>
          <w:lang w:val="sr-Cyrl-CS"/>
        </w:rPr>
        <w:t xml:space="preserve">              </w:t>
      </w:r>
      <w:r w:rsidR="00E80B3D" w:rsidRPr="00E80B3D">
        <w:rPr>
          <w:noProof/>
          <w:sz w:val="20"/>
          <w:szCs w:val="20"/>
          <w:lang w:val="sr-Cyrl-CS"/>
        </w:rPr>
        <w:t>__________________</w:t>
      </w:r>
    </w:p>
    <w:sectPr w:rsidR="00E80B3D" w:rsidRPr="00E80B3D" w:rsidSect="00E80B3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843" w:rsidRDefault="00AB1843" w:rsidP="005E08C8">
      <w:r>
        <w:separator/>
      </w:r>
    </w:p>
  </w:endnote>
  <w:endnote w:type="continuationSeparator" w:id="0">
    <w:p w:rsidR="00AB1843" w:rsidRDefault="00AB1843" w:rsidP="005E0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16"/>
        <w:szCs w:val="16"/>
      </w:rPr>
      <w:id w:val="52992032"/>
      <w:docPartObj>
        <w:docPartGallery w:val="Page Numbers (Bottom of Page)"/>
        <w:docPartUnique/>
      </w:docPartObj>
    </w:sdtPr>
    <w:sdtContent>
      <w:sdt>
        <w:sdtPr>
          <w:rPr>
            <w:b/>
            <w:i/>
            <w:sz w:val="16"/>
            <w:szCs w:val="16"/>
          </w:rPr>
          <w:id w:val="565050523"/>
          <w:docPartObj>
            <w:docPartGallery w:val="Page Numbers (Top of Page)"/>
            <w:docPartUnique/>
          </w:docPartObj>
        </w:sdtPr>
        <w:sdtContent>
          <w:p w:rsidR="00F76744" w:rsidRPr="001218EE" w:rsidRDefault="00F76744">
            <w:pPr>
              <w:pStyle w:val="Footer"/>
              <w:jc w:val="right"/>
              <w:rPr>
                <w:b/>
                <w:i/>
                <w:sz w:val="16"/>
                <w:szCs w:val="16"/>
              </w:rPr>
            </w:pPr>
            <w:r w:rsidRPr="001218EE">
              <w:rPr>
                <w:b/>
                <w:i/>
                <w:sz w:val="16"/>
                <w:szCs w:val="16"/>
              </w:rPr>
              <w:t xml:space="preserve">Page </w:t>
            </w:r>
            <w:r w:rsidR="00C62A1C" w:rsidRPr="001218EE">
              <w:rPr>
                <w:b/>
                <w:i/>
                <w:sz w:val="16"/>
                <w:szCs w:val="16"/>
              </w:rPr>
              <w:fldChar w:fldCharType="begin"/>
            </w:r>
            <w:r w:rsidRPr="001218EE">
              <w:rPr>
                <w:b/>
                <w:i/>
                <w:sz w:val="16"/>
                <w:szCs w:val="16"/>
              </w:rPr>
              <w:instrText xml:space="preserve"> PAGE </w:instrText>
            </w:r>
            <w:r w:rsidR="00C62A1C" w:rsidRPr="001218EE">
              <w:rPr>
                <w:b/>
                <w:i/>
                <w:sz w:val="16"/>
                <w:szCs w:val="16"/>
              </w:rPr>
              <w:fldChar w:fldCharType="separate"/>
            </w:r>
            <w:r w:rsidR="00246A0B">
              <w:rPr>
                <w:b/>
                <w:i/>
                <w:noProof/>
                <w:sz w:val="16"/>
                <w:szCs w:val="16"/>
              </w:rPr>
              <w:t>1</w:t>
            </w:r>
            <w:r w:rsidR="00C62A1C" w:rsidRPr="001218EE">
              <w:rPr>
                <w:b/>
                <w:i/>
                <w:sz w:val="16"/>
                <w:szCs w:val="16"/>
              </w:rPr>
              <w:fldChar w:fldCharType="end"/>
            </w:r>
            <w:r w:rsidRPr="001218EE">
              <w:rPr>
                <w:b/>
                <w:i/>
                <w:sz w:val="16"/>
                <w:szCs w:val="16"/>
              </w:rPr>
              <w:t xml:space="preserve"> of </w:t>
            </w:r>
            <w:r w:rsidR="00C62A1C" w:rsidRPr="001218EE">
              <w:rPr>
                <w:b/>
                <w:i/>
                <w:sz w:val="16"/>
                <w:szCs w:val="16"/>
              </w:rPr>
              <w:fldChar w:fldCharType="begin"/>
            </w:r>
            <w:r w:rsidRPr="001218EE">
              <w:rPr>
                <w:b/>
                <w:i/>
                <w:sz w:val="16"/>
                <w:szCs w:val="16"/>
              </w:rPr>
              <w:instrText xml:space="preserve"> NUMPAGES  </w:instrText>
            </w:r>
            <w:r w:rsidR="00C62A1C" w:rsidRPr="001218EE">
              <w:rPr>
                <w:b/>
                <w:i/>
                <w:sz w:val="16"/>
                <w:szCs w:val="16"/>
              </w:rPr>
              <w:fldChar w:fldCharType="separate"/>
            </w:r>
            <w:r w:rsidR="00246A0B">
              <w:rPr>
                <w:b/>
                <w:i/>
                <w:noProof/>
                <w:sz w:val="16"/>
                <w:szCs w:val="16"/>
              </w:rPr>
              <w:t>8</w:t>
            </w:r>
            <w:r w:rsidR="00C62A1C" w:rsidRPr="001218EE">
              <w:rPr>
                <w:b/>
                <w:i/>
                <w:sz w:val="16"/>
                <w:szCs w:val="16"/>
              </w:rPr>
              <w:fldChar w:fldCharType="end"/>
            </w:r>
          </w:p>
        </w:sdtContent>
      </w:sdt>
    </w:sdtContent>
  </w:sdt>
  <w:p w:rsidR="00F76744" w:rsidRPr="001218EE" w:rsidRDefault="00F76744">
    <w:pPr>
      <w:pStyle w:val="Footer"/>
      <w:rPr>
        <w:b/>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843" w:rsidRDefault="00AB1843" w:rsidP="005E08C8">
      <w:r>
        <w:separator/>
      </w:r>
    </w:p>
  </w:footnote>
  <w:footnote w:type="continuationSeparator" w:id="0">
    <w:p w:rsidR="00AB1843" w:rsidRDefault="00AB1843" w:rsidP="005E0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5"/>
    <w:lvl w:ilvl="0">
      <w:numFmt w:val="bullet"/>
      <w:lvlText w:val="-"/>
      <w:lvlJc w:val="left"/>
      <w:pPr>
        <w:tabs>
          <w:tab w:val="num" w:pos="720"/>
        </w:tabs>
        <w:ind w:left="720" w:hanging="360"/>
      </w:pPr>
      <w:rPr>
        <w:rFonts w:ascii="Times New Roman" w:hAnsi="Times New Roman" w:cs="Times New Roman" w:hint="default"/>
        <w:sz w:val="22"/>
        <w:szCs w:val="22"/>
        <w:lang w:val="ru-RU"/>
      </w:rPr>
    </w:lvl>
  </w:abstractNum>
  <w:abstractNum w:abstractNumId="1">
    <w:nsid w:val="16B846E9"/>
    <w:multiLevelType w:val="hybridMultilevel"/>
    <w:tmpl w:val="285E1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C51228"/>
    <w:multiLevelType w:val="hybridMultilevel"/>
    <w:tmpl w:val="7E306800"/>
    <w:lvl w:ilvl="0" w:tplc="AE7C699E">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7553B5D"/>
    <w:multiLevelType w:val="hybridMultilevel"/>
    <w:tmpl w:val="5368572C"/>
    <w:lvl w:ilvl="0" w:tplc="AE7C699E">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82A401D"/>
    <w:multiLevelType w:val="hybridMultilevel"/>
    <w:tmpl w:val="A588E130"/>
    <w:lvl w:ilvl="0" w:tplc="AE7C699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6130F"/>
    <w:rsid w:val="00024859"/>
    <w:rsid w:val="000C218A"/>
    <w:rsid w:val="001218EE"/>
    <w:rsid w:val="0016163A"/>
    <w:rsid w:val="00162AF5"/>
    <w:rsid w:val="001E4260"/>
    <w:rsid w:val="00211214"/>
    <w:rsid w:val="00246A0B"/>
    <w:rsid w:val="002A7320"/>
    <w:rsid w:val="002F5A2B"/>
    <w:rsid w:val="002F7296"/>
    <w:rsid w:val="0032008E"/>
    <w:rsid w:val="00370A6E"/>
    <w:rsid w:val="00445AE0"/>
    <w:rsid w:val="0045201F"/>
    <w:rsid w:val="00461FC5"/>
    <w:rsid w:val="00465559"/>
    <w:rsid w:val="004711D3"/>
    <w:rsid w:val="00523064"/>
    <w:rsid w:val="00534C2F"/>
    <w:rsid w:val="005E08C8"/>
    <w:rsid w:val="00651DD5"/>
    <w:rsid w:val="00701F11"/>
    <w:rsid w:val="00757F14"/>
    <w:rsid w:val="007D164B"/>
    <w:rsid w:val="007D3A2A"/>
    <w:rsid w:val="00896B98"/>
    <w:rsid w:val="00946CE4"/>
    <w:rsid w:val="009F7E0B"/>
    <w:rsid w:val="00A24CFE"/>
    <w:rsid w:val="00A43419"/>
    <w:rsid w:val="00A6130F"/>
    <w:rsid w:val="00AB1843"/>
    <w:rsid w:val="00AF4596"/>
    <w:rsid w:val="00B9053F"/>
    <w:rsid w:val="00C3720A"/>
    <w:rsid w:val="00C62A1C"/>
    <w:rsid w:val="00CB725F"/>
    <w:rsid w:val="00CD5424"/>
    <w:rsid w:val="00CE51E3"/>
    <w:rsid w:val="00D47C4E"/>
    <w:rsid w:val="00D903D0"/>
    <w:rsid w:val="00D928CA"/>
    <w:rsid w:val="00E536AE"/>
    <w:rsid w:val="00E80B3D"/>
    <w:rsid w:val="00EB4762"/>
    <w:rsid w:val="00ED4BA2"/>
    <w:rsid w:val="00EE68FF"/>
    <w:rsid w:val="00EF6340"/>
    <w:rsid w:val="00F76744"/>
    <w:rsid w:val="00FA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0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E08C8"/>
    <w:pPr>
      <w:ind w:left="284"/>
      <w:contextualSpacing/>
      <w:jc w:val="both"/>
    </w:pPr>
    <w:rPr>
      <w:rFonts w:eastAsia="Calibri"/>
      <w:noProof/>
      <w:sz w:val="20"/>
      <w:szCs w:val="20"/>
      <w:lang w:val="sr-Cyrl-CS"/>
    </w:rPr>
  </w:style>
  <w:style w:type="character" w:styleId="Hyperlink">
    <w:name w:val="Hyperlink"/>
    <w:rsid w:val="00A6130F"/>
    <w:rPr>
      <w:color w:val="0000FF"/>
      <w:u w:val="single"/>
    </w:rPr>
  </w:style>
  <w:style w:type="paragraph" w:styleId="NoSpacing">
    <w:name w:val="No Spacing"/>
    <w:uiPriority w:val="1"/>
    <w:qFormat/>
    <w:rsid w:val="00A6130F"/>
    <w:pPr>
      <w:spacing w:after="0" w:line="240" w:lineRule="auto"/>
    </w:pPr>
    <w:rPr>
      <w:rFonts w:ascii="Times New Roman" w:eastAsia="Times New Roman" w:hAnsi="Times New Roman" w:cs="Times New Roman"/>
      <w:sz w:val="24"/>
      <w:szCs w:val="24"/>
      <w:lang w:val="en-GB"/>
    </w:rPr>
  </w:style>
  <w:style w:type="character" w:customStyle="1" w:styleId="ListParagraphChar">
    <w:name w:val="List Paragraph Char"/>
    <w:link w:val="ListParagraph"/>
    <w:locked/>
    <w:rsid w:val="005E08C8"/>
    <w:rPr>
      <w:rFonts w:ascii="Times New Roman" w:eastAsia="Calibri" w:hAnsi="Times New Roman" w:cs="Times New Roman"/>
      <w:noProof/>
      <w:sz w:val="20"/>
      <w:szCs w:val="20"/>
      <w:lang w:val="sr-Cyrl-CS"/>
    </w:rPr>
  </w:style>
  <w:style w:type="paragraph" w:styleId="Header">
    <w:name w:val="header"/>
    <w:basedOn w:val="Normal"/>
    <w:link w:val="HeaderChar"/>
    <w:rsid w:val="002A7320"/>
    <w:pPr>
      <w:tabs>
        <w:tab w:val="center" w:pos="4320"/>
        <w:tab w:val="right" w:pos="8640"/>
      </w:tabs>
    </w:pPr>
    <w:rPr>
      <w:lang w:val="en-US"/>
    </w:rPr>
  </w:style>
  <w:style w:type="character" w:customStyle="1" w:styleId="HeaderChar">
    <w:name w:val="Header Char"/>
    <w:basedOn w:val="DefaultParagraphFont"/>
    <w:link w:val="Header"/>
    <w:rsid w:val="002A7320"/>
    <w:rPr>
      <w:rFonts w:ascii="Times New Roman" w:eastAsia="Times New Roman" w:hAnsi="Times New Roman" w:cs="Times New Roman"/>
      <w:sz w:val="24"/>
      <w:szCs w:val="24"/>
    </w:rPr>
  </w:style>
  <w:style w:type="paragraph" w:customStyle="1" w:styleId="Default">
    <w:name w:val="Default"/>
    <w:rsid w:val="002A7320"/>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styleId="NormalIndent">
    <w:name w:val="Normal Indent"/>
    <w:basedOn w:val="Normal"/>
    <w:rsid w:val="009F7E0B"/>
    <w:pPr>
      <w:suppressAutoHyphens/>
      <w:spacing w:line="270" w:lineRule="atLeast"/>
      <w:ind w:left="708"/>
    </w:pPr>
    <w:rPr>
      <w:sz w:val="23"/>
      <w:szCs w:val="20"/>
      <w:lang w:eastAsia="ar-SA"/>
    </w:rPr>
  </w:style>
  <w:style w:type="table" w:styleId="TableGrid">
    <w:name w:val="Table Grid"/>
    <w:basedOn w:val="TableNormal"/>
    <w:uiPriority w:val="39"/>
    <w:rsid w:val="005E0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5E08C8"/>
    <w:rPr>
      <w:rFonts w:ascii="Calibri" w:eastAsia="Calibri" w:hAnsi="Calibri"/>
      <w:sz w:val="24"/>
      <w:szCs w:val="24"/>
      <w:lang w:val="hr-HR"/>
    </w:rPr>
  </w:style>
  <w:style w:type="paragraph" w:styleId="BodyText">
    <w:name w:val="Body Text"/>
    <w:basedOn w:val="Normal"/>
    <w:link w:val="BodyTextChar"/>
    <w:rsid w:val="005E08C8"/>
    <w:pPr>
      <w:jc w:val="both"/>
    </w:pPr>
    <w:rPr>
      <w:rFonts w:ascii="Calibri" w:eastAsia="Calibri" w:hAnsi="Calibri" w:cstheme="minorBidi"/>
      <w:lang w:val="hr-HR"/>
    </w:rPr>
  </w:style>
  <w:style w:type="character" w:customStyle="1" w:styleId="BodyTextChar1">
    <w:name w:val="Body Text Char1"/>
    <w:basedOn w:val="DefaultParagraphFont"/>
    <w:link w:val="BodyText"/>
    <w:semiHidden/>
    <w:rsid w:val="005E08C8"/>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locked/>
    <w:rsid w:val="005E08C8"/>
    <w:rPr>
      <w:sz w:val="24"/>
      <w:szCs w:val="24"/>
    </w:rPr>
  </w:style>
  <w:style w:type="paragraph" w:styleId="BodyText2">
    <w:name w:val="Body Text 2"/>
    <w:basedOn w:val="Normal"/>
    <w:link w:val="BodyText2Char"/>
    <w:rsid w:val="005E08C8"/>
    <w:pPr>
      <w:spacing w:after="120" w:line="480" w:lineRule="auto"/>
    </w:pPr>
    <w:rPr>
      <w:rFonts w:asciiTheme="minorHAnsi" w:eastAsiaTheme="minorHAnsi" w:hAnsiTheme="minorHAnsi" w:cstheme="minorBidi"/>
      <w:lang w:val="en-US"/>
    </w:rPr>
  </w:style>
  <w:style w:type="character" w:customStyle="1" w:styleId="BodyText2Char1">
    <w:name w:val="Body Text 2 Char1"/>
    <w:basedOn w:val="DefaultParagraphFont"/>
    <w:link w:val="BodyText2"/>
    <w:uiPriority w:val="99"/>
    <w:semiHidden/>
    <w:rsid w:val="005E08C8"/>
    <w:rPr>
      <w:rFonts w:ascii="Times New Roman" w:eastAsia="Times New Roman" w:hAnsi="Times New Roman" w:cs="Times New Roman"/>
      <w:sz w:val="24"/>
      <w:szCs w:val="24"/>
      <w:lang w:val="en-GB"/>
    </w:rPr>
  </w:style>
  <w:style w:type="paragraph" w:styleId="BodyText3">
    <w:name w:val="Body Text 3"/>
    <w:basedOn w:val="Normal"/>
    <w:link w:val="BodyText3Char"/>
    <w:rsid w:val="005E08C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5E08C8"/>
    <w:rPr>
      <w:rFonts w:ascii="Times New Roman" w:eastAsia="Times New Roman" w:hAnsi="Times New Roman" w:cs="Times New Roman"/>
      <w:color w:val="000000"/>
      <w:kern w:val="1"/>
      <w:sz w:val="16"/>
      <w:szCs w:val="16"/>
      <w:lang w:eastAsia="ar-SA"/>
    </w:rPr>
  </w:style>
  <w:style w:type="paragraph" w:styleId="Footer">
    <w:name w:val="footer"/>
    <w:basedOn w:val="Normal"/>
    <w:link w:val="FooterChar"/>
    <w:uiPriority w:val="99"/>
    <w:unhideWhenUsed/>
    <w:rsid w:val="005E08C8"/>
    <w:pPr>
      <w:tabs>
        <w:tab w:val="center" w:pos="4680"/>
        <w:tab w:val="right" w:pos="9360"/>
      </w:tabs>
    </w:pPr>
  </w:style>
  <w:style w:type="character" w:customStyle="1" w:styleId="FooterChar">
    <w:name w:val="Footer Char"/>
    <w:basedOn w:val="DefaultParagraphFont"/>
    <w:link w:val="Footer"/>
    <w:uiPriority w:val="99"/>
    <w:rsid w:val="005E08C8"/>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61531480">
      <w:bodyDiv w:val="1"/>
      <w:marLeft w:val="0"/>
      <w:marRight w:val="0"/>
      <w:marTop w:val="0"/>
      <w:marBottom w:val="0"/>
      <w:divBdr>
        <w:top w:val="none" w:sz="0" w:space="0" w:color="auto"/>
        <w:left w:val="none" w:sz="0" w:space="0" w:color="auto"/>
        <w:bottom w:val="none" w:sz="0" w:space="0" w:color="auto"/>
        <w:right w:val="none" w:sz="0" w:space="0" w:color="auto"/>
      </w:divBdr>
    </w:div>
    <w:div w:id="20351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ibolnica.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bolnic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enad.krstic@pibolnica.rs" TargetMode="External"/><Relationship Id="rId4" Type="http://schemas.openxmlformats.org/officeDocument/2006/relationships/webSettings" Target="webSettings.xml"/><Relationship Id="rId9" Type="http://schemas.openxmlformats.org/officeDocument/2006/relationships/hyperlink" Target="http://www.pibolni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dejan.jordanovic</dc:creator>
  <cp:lastModifiedBy>dejan.jordanovic</cp:lastModifiedBy>
  <cp:revision>14</cp:revision>
  <cp:lastPrinted>2022-03-15T09:13:00Z</cp:lastPrinted>
  <dcterms:created xsi:type="dcterms:W3CDTF">2022-03-08T11:09:00Z</dcterms:created>
  <dcterms:modified xsi:type="dcterms:W3CDTF">2022-03-15T11:04:00Z</dcterms:modified>
</cp:coreProperties>
</file>